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29E2F" w14:textId="0BC90099" w:rsidR="00582A01" w:rsidRDefault="00D82F1F" w:rsidP="00582A01">
      <w:r>
        <w:rPr>
          <w:rFonts w:hint="eastAsia"/>
          <w:noProof/>
        </w:rPr>
        <mc:AlternateContent>
          <mc:Choice Requires="wps">
            <w:drawing>
              <wp:anchor distT="0" distB="0" distL="114300" distR="114300" simplePos="0" relativeHeight="251664384" behindDoc="0" locked="0" layoutInCell="1" allowOverlap="1" wp14:anchorId="3928ADF2" wp14:editId="3886BE72">
                <wp:simplePos x="0" y="0"/>
                <wp:positionH relativeFrom="column">
                  <wp:posOffset>-14605</wp:posOffset>
                </wp:positionH>
                <wp:positionV relativeFrom="paragraph">
                  <wp:posOffset>-553720</wp:posOffset>
                </wp:positionV>
                <wp:extent cx="5781675" cy="5524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781675" cy="552450"/>
                        </a:xfrm>
                        <a:prstGeom prst="rect">
                          <a:avLst/>
                        </a:prstGeom>
                        <a:solidFill>
                          <a:schemeClr val="lt1"/>
                        </a:solidFill>
                        <a:ln w="6350">
                          <a:noFill/>
                        </a:ln>
                      </wps:spPr>
                      <wps:txbx>
                        <w:txbxContent>
                          <w:p w14:paraId="5C6EFBC4" w14:textId="073F31DF" w:rsidR="00D82F1F" w:rsidRPr="00D82F1F" w:rsidRDefault="00D82F1F">
                            <w:pPr>
                              <w:rPr>
                                <w:rFonts w:asciiTheme="majorEastAsia" w:eastAsiaTheme="majorEastAsia" w:hAnsiTheme="majorEastAsia" w:hint="eastAsia"/>
                              </w:rPr>
                            </w:pPr>
                            <w:r w:rsidRPr="00D82F1F">
                              <w:rPr>
                                <w:rFonts w:asciiTheme="majorEastAsia" w:eastAsiaTheme="majorEastAsia" w:hAnsiTheme="majorEastAsia" w:hint="eastAsia"/>
                              </w:rPr>
                              <w:t>※この文書例は、令和2年3月に参考例として情報提供したものです。自社の社内文書として活用する場合は、最新の情報に修正等を行った上でご使用ください。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28ADF2" id="_x0000_t202" coordsize="21600,21600" o:spt="202" path="m,l,21600r21600,l21600,xe">
                <v:stroke joinstyle="miter"/>
                <v:path gradientshapeok="t" o:connecttype="rect"/>
              </v:shapetype>
              <v:shape id="テキスト ボックス 2" o:spid="_x0000_s1026" type="#_x0000_t202" style="position:absolute;left:0;text-align:left;margin-left:-1.15pt;margin-top:-43.6pt;width:455.25pt;height:4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" fillcolor="white [3201]" stroked="f" strokeweight=".5pt">
                <v:textbox>
                  <w:txbxContent>
                    <w:p w14:paraId="5C6EFBC4" w14:textId="073F31DF" w:rsidR="00D82F1F" w:rsidRPr="00D82F1F" w:rsidRDefault="00D82F1F">
                      <w:pPr>
                        <w:rPr>
                          <w:rFonts w:asciiTheme="majorEastAsia" w:eastAsiaTheme="majorEastAsia" w:hAnsiTheme="majorEastAsia" w:hint="eastAsia"/>
                        </w:rPr>
                      </w:pPr>
                      <w:r w:rsidRPr="00D82F1F">
                        <w:rPr>
                          <w:rFonts w:asciiTheme="majorEastAsia" w:eastAsiaTheme="majorEastAsia" w:hAnsiTheme="majorEastAsia" w:hint="eastAsia"/>
                        </w:rPr>
                        <w:t>※この文書例は、令和2年3月に参考例として情報提供したものです。自社の社内文書として活用する場合は、最新の情報に修正等を行った上でご使用ください。</w:t>
                      </w:r>
                    </w:p>
                  </w:txbxContent>
                </v:textbox>
              </v:shape>
            </w:pict>
          </mc:Fallback>
        </mc:AlternateContent>
      </w:r>
      <w:r w:rsidR="00582A01">
        <w:rPr>
          <w:rFonts w:hint="eastAsia"/>
        </w:rPr>
        <w:t>通報第</w:t>
      </w:r>
      <w:r w:rsidR="00B24835">
        <w:rPr>
          <w:rFonts w:hint="eastAsia"/>
        </w:rPr>
        <w:t>〓</w:t>
      </w:r>
      <w:r w:rsidR="00582A01">
        <w:rPr>
          <w:rFonts w:hint="eastAsia"/>
        </w:rPr>
        <w:t>号</w:t>
      </w:r>
    </w:p>
    <w:p w14:paraId="37EB485E" w14:textId="1250C897" w:rsidR="00582A01" w:rsidRDefault="00582A01" w:rsidP="00582A01">
      <w:pPr>
        <w:pStyle w:val="a4"/>
      </w:pPr>
      <w:r>
        <w:rPr>
          <w:rFonts w:hint="eastAsia"/>
        </w:rPr>
        <w:t>令和</w:t>
      </w:r>
      <w:r>
        <w:rPr>
          <w:rFonts w:hint="eastAsia"/>
        </w:rPr>
        <w:t>2</w:t>
      </w:r>
      <w:r>
        <w:rPr>
          <w:rFonts w:hint="eastAsia"/>
        </w:rPr>
        <w:t>年</w:t>
      </w:r>
      <w:r>
        <w:rPr>
          <w:rFonts w:hint="eastAsia"/>
        </w:rPr>
        <w:t>3</w:t>
      </w:r>
      <w:r>
        <w:rPr>
          <w:rFonts w:hint="eastAsia"/>
        </w:rPr>
        <w:t>月</w:t>
      </w:r>
      <w:r w:rsidR="00B24835">
        <w:rPr>
          <w:rFonts w:hint="eastAsia"/>
        </w:rPr>
        <w:t>〓</w:t>
      </w:r>
      <w:r>
        <w:rPr>
          <w:rFonts w:hint="eastAsia"/>
        </w:rPr>
        <w:t>日</w:t>
      </w:r>
    </w:p>
    <w:p w14:paraId="58440913" w14:textId="77777777" w:rsidR="00582A01" w:rsidRDefault="00582A01" w:rsidP="00582A01">
      <w:pPr>
        <w:wordWrap w:val="0"/>
        <w:jc w:val="right"/>
      </w:pPr>
      <w:r>
        <w:rPr>
          <w:rFonts w:hint="eastAsia"/>
        </w:rPr>
        <w:t>総　務　部　長</w:t>
      </w:r>
    </w:p>
    <w:p w14:paraId="451D1051" w14:textId="77777777" w:rsidR="00582A01" w:rsidRPr="00E46FAB" w:rsidRDefault="00582A01" w:rsidP="00582A01">
      <w:r w:rsidRPr="00E46FAB">
        <w:rPr>
          <w:rFonts w:hint="eastAsia"/>
        </w:rPr>
        <w:t xml:space="preserve">　</w:t>
      </w:r>
      <w:r w:rsidRPr="00B24835">
        <w:rPr>
          <w:rFonts w:hint="eastAsia"/>
          <w:spacing w:val="275"/>
          <w:kern w:val="0"/>
          <w:fitText w:val="1760" w:id="-2091639808"/>
        </w:rPr>
        <w:t>本部</w:t>
      </w:r>
      <w:r w:rsidRPr="00B24835">
        <w:rPr>
          <w:rFonts w:hint="eastAsia"/>
          <w:kern w:val="0"/>
          <w:fitText w:val="1760" w:id="-2091639808"/>
        </w:rPr>
        <w:t>長</w:t>
      </w:r>
    </w:p>
    <w:p w14:paraId="0707DB48" w14:textId="77777777" w:rsidR="00582A01" w:rsidRPr="00E46FAB" w:rsidRDefault="00582A01" w:rsidP="00582A01">
      <w:r w:rsidRPr="00E46FAB">
        <w:rPr>
          <w:rFonts w:hint="eastAsia"/>
        </w:rPr>
        <w:t xml:space="preserve">　</w:t>
      </w:r>
      <w:r w:rsidRPr="00B24835">
        <w:rPr>
          <w:rFonts w:hint="eastAsia"/>
          <w:spacing w:val="18"/>
          <w:kern w:val="0"/>
          <w:fitText w:val="1760" w:id="-2091639807"/>
        </w:rPr>
        <w:t>工場長・次課</w:t>
      </w:r>
      <w:r w:rsidRPr="00B24835">
        <w:rPr>
          <w:rFonts w:hint="eastAsia"/>
          <w:spacing w:val="2"/>
          <w:kern w:val="0"/>
          <w:fitText w:val="1760" w:id="-2091639807"/>
        </w:rPr>
        <w:t>長</w:t>
      </w:r>
      <w:r w:rsidRPr="00E46FAB">
        <w:rPr>
          <w:rFonts w:hint="eastAsia"/>
        </w:rPr>
        <w:t xml:space="preserve">　　殿</w:t>
      </w:r>
      <w:bookmarkStart w:id="0" w:name="_GoBack"/>
      <w:bookmarkEnd w:id="0"/>
    </w:p>
    <w:p w14:paraId="53740331" w14:textId="77777777" w:rsidR="00582A01" w:rsidRPr="00E46FAB" w:rsidRDefault="00582A01" w:rsidP="00582A01">
      <w:pPr>
        <w:ind w:leftChars="100" w:left="220"/>
        <w:rPr>
          <w:kern w:val="0"/>
        </w:rPr>
      </w:pPr>
      <w:r w:rsidRPr="00247938">
        <w:rPr>
          <w:rFonts w:hint="eastAsia"/>
          <w:spacing w:val="82"/>
          <w:kern w:val="0"/>
          <w:fitText w:val="1760" w:id="-2091639806"/>
        </w:rPr>
        <w:t>労組委員</w:t>
      </w:r>
      <w:r w:rsidRPr="00247938">
        <w:rPr>
          <w:rFonts w:hint="eastAsia"/>
          <w:spacing w:val="2"/>
          <w:kern w:val="0"/>
          <w:fitText w:val="1760" w:id="-2091639806"/>
        </w:rPr>
        <w:t>長</w:t>
      </w:r>
    </w:p>
    <w:p w14:paraId="24AB44D2" w14:textId="09029705" w:rsidR="00582A01" w:rsidRPr="00B24835" w:rsidRDefault="00582A01" w:rsidP="00582A01">
      <w:pPr>
        <w:jc w:val="center"/>
        <w:rPr>
          <w:rFonts w:ascii="Century" w:eastAsia="ＭＳ 明朝" w:hAnsi="Century"/>
          <w:sz w:val="28"/>
          <w:szCs w:val="28"/>
        </w:rPr>
      </w:pPr>
      <w:r w:rsidRPr="00B24835">
        <w:rPr>
          <w:rFonts w:ascii="Century" w:eastAsia="ＭＳ 明朝" w:hAnsi="Century" w:hint="eastAsia"/>
          <w:sz w:val="28"/>
          <w:szCs w:val="28"/>
        </w:rPr>
        <w:t>新型コロナウイルス</w:t>
      </w:r>
      <w:r w:rsidR="00B24835">
        <w:rPr>
          <w:rFonts w:ascii="Century" w:eastAsia="ＭＳ 明朝" w:hAnsi="Century" w:hint="eastAsia"/>
          <w:sz w:val="28"/>
          <w:szCs w:val="28"/>
        </w:rPr>
        <w:t>感染症</w:t>
      </w:r>
      <w:r w:rsidR="00B24835" w:rsidRPr="00B24835">
        <w:rPr>
          <w:rFonts w:ascii="Century" w:eastAsia="ＭＳ 明朝" w:hAnsi="Century" w:hint="eastAsia"/>
          <w:sz w:val="28"/>
          <w:szCs w:val="28"/>
        </w:rPr>
        <w:t>へ</w:t>
      </w:r>
      <w:r w:rsidRPr="00B24835">
        <w:rPr>
          <w:rFonts w:ascii="Century" w:eastAsia="ＭＳ 明朝" w:hAnsi="Century" w:hint="eastAsia"/>
          <w:sz w:val="28"/>
          <w:szCs w:val="28"/>
        </w:rPr>
        <w:t>の対応について</w:t>
      </w:r>
    </w:p>
    <w:p w14:paraId="44BB1C73" w14:textId="77777777" w:rsidR="00B24835" w:rsidRPr="00B24835" w:rsidRDefault="00B24835" w:rsidP="00B24835">
      <w:pPr>
        <w:ind w:firstLineChars="100" w:firstLine="220"/>
      </w:pPr>
    </w:p>
    <w:p w14:paraId="41577B8A" w14:textId="4CA06754" w:rsidR="00C07C0D" w:rsidRDefault="00B24835" w:rsidP="00B24835">
      <w:pPr>
        <w:ind w:firstLineChars="100" w:firstLine="220"/>
      </w:pPr>
      <w:r>
        <w:rPr>
          <w:rFonts w:hint="eastAsia"/>
        </w:rPr>
        <w:t>新型コロナウイルス感染症の予防策</w:t>
      </w:r>
      <w:r w:rsidR="00C07C0D">
        <w:rPr>
          <w:rFonts w:hint="eastAsia"/>
        </w:rPr>
        <w:t>や感染が疑われる場合の対応などについて</w:t>
      </w:r>
      <w:r w:rsidR="00F32257">
        <w:rPr>
          <w:rFonts w:hint="eastAsia"/>
        </w:rPr>
        <w:t>、当社として</w:t>
      </w:r>
      <w:r w:rsidR="00247938">
        <w:rPr>
          <w:rFonts w:hint="eastAsia"/>
        </w:rPr>
        <w:t>原則的な対応を取りまとめました</w:t>
      </w:r>
      <w:r w:rsidR="00C07C0D">
        <w:rPr>
          <w:rFonts w:hint="eastAsia"/>
        </w:rPr>
        <w:t>。</w:t>
      </w:r>
    </w:p>
    <w:p w14:paraId="36F2ADA5" w14:textId="2575CBB9" w:rsidR="00B24835" w:rsidRDefault="00F32257" w:rsidP="00B24835">
      <w:pPr>
        <w:ind w:firstLineChars="100" w:firstLine="220"/>
      </w:pPr>
      <w:r>
        <w:rPr>
          <w:rFonts w:hint="eastAsia"/>
        </w:rPr>
        <w:t>皆様には</w:t>
      </w:r>
      <w:r w:rsidR="00C07C0D">
        <w:rPr>
          <w:rFonts w:hint="eastAsia"/>
        </w:rPr>
        <w:t>予防策の徹底についてお願いするとともに、</w:t>
      </w:r>
      <w:r w:rsidR="00B24835">
        <w:rPr>
          <w:rFonts w:hint="eastAsia"/>
        </w:rPr>
        <w:t>感染が疑われる場合には、</w:t>
      </w:r>
      <w:r w:rsidR="004A6364">
        <w:rPr>
          <w:rFonts w:hint="eastAsia"/>
        </w:rPr>
        <w:t>各自</w:t>
      </w:r>
      <w:r w:rsidR="00247938">
        <w:rPr>
          <w:rFonts w:hint="eastAsia"/>
        </w:rPr>
        <w:t>慎重な対応をしていただきますよう</w:t>
      </w:r>
      <w:r w:rsidR="00B24835">
        <w:rPr>
          <w:rFonts w:hint="eastAsia"/>
        </w:rPr>
        <w:t>、全員に周知方通知いたします。</w:t>
      </w:r>
    </w:p>
    <w:p w14:paraId="03469138" w14:textId="77777777" w:rsidR="00582A01" w:rsidRPr="004A6364" w:rsidRDefault="00582A01" w:rsidP="00B24835">
      <w:pPr>
        <w:rPr>
          <w:shd w:val="clear" w:color="auto" w:fill="FFFFFF"/>
        </w:rPr>
      </w:pPr>
    </w:p>
    <w:p w14:paraId="453DCC76" w14:textId="3F6A84B6" w:rsidR="0024780C" w:rsidRDefault="00B24835" w:rsidP="00B24835">
      <w:pPr>
        <w:jc w:val="center"/>
        <w:rPr>
          <w:shd w:val="clear" w:color="auto" w:fill="FFFFFF"/>
        </w:rPr>
      </w:pPr>
      <w:r>
        <w:rPr>
          <w:rFonts w:hint="eastAsia"/>
          <w:shd w:val="clear" w:color="auto" w:fill="FFFFFF"/>
        </w:rPr>
        <w:t>記</w:t>
      </w:r>
    </w:p>
    <w:p w14:paraId="08ED58FF" w14:textId="20BA8D9A" w:rsidR="00B24835" w:rsidRDefault="00B24835" w:rsidP="00B24835">
      <w:pPr>
        <w:rPr>
          <w:shd w:val="clear" w:color="auto" w:fill="FFFFFF"/>
        </w:rPr>
      </w:pPr>
    </w:p>
    <w:p w14:paraId="0F91679E" w14:textId="08AB6DEC" w:rsidR="008D04A2" w:rsidRPr="004A6364" w:rsidRDefault="008D04A2" w:rsidP="008D04A2">
      <w:pPr>
        <w:rPr>
          <w:rFonts w:ascii="ＭＳ ゴシック" w:eastAsia="ＭＳ ゴシック" w:hAnsi="ＭＳ ゴシック"/>
          <w:shd w:val="clear" w:color="auto" w:fill="FFFFFF"/>
        </w:rPr>
      </w:pPr>
      <w:r w:rsidRPr="004A6364">
        <w:rPr>
          <w:rFonts w:ascii="ＭＳ ゴシック" w:eastAsia="ＭＳ ゴシック" w:hAnsi="ＭＳ ゴシック" w:hint="eastAsia"/>
          <w:shd w:val="clear" w:color="auto" w:fill="FFFFFF"/>
        </w:rPr>
        <w:t>１．感染</w:t>
      </w:r>
      <w:r>
        <w:rPr>
          <w:rFonts w:ascii="ＭＳ ゴシック" w:eastAsia="ＭＳ ゴシック" w:hAnsi="ＭＳ ゴシック" w:hint="eastAsia"/>
          <w:shd w:val="clear" w:color="auto" w:fill="FFFFFF"/>
        </w:rPr>
        <w:t>した場合、感染が疑われる場合の対応</w:t>
      </w:r>
      <w:r w:rsidRPr="004A6364">
        <w:rPr>
          <w:rFonts w:ascii="ＭＳ ゴシック" w:eastAsia="ＭＳ ゴシック" w:hAnsi="ＭＳ ゴシック" w:hint="eastAsia"/>
          <w:shd w:val="clear" w:color="auto" w:fill="FFFFFF"/>
        </w:rPr>
        <w:t>について</w:t>
      </w:r>
    </w:p>
    <w:p w14:paraId="63A5169E" w14:textId="0D67B05F" w:rsidR="008D04A2" w:rsidRDefault="008D04A2" w:rsidP="000D3230">
      <w:pPr>
        <w:ind w:left="220" w:hangingChars="100" w:hanging="220"/>
        <w:rPr>
          <w:shd w:val="clear" w:color="auto" w:fill="FFFFFF"/>
        </w:rPr>
      </w:pPr>
      <w:r>
        <w:rPr>
          <w:rFonts w:hint="eastAsia"/>
          <w:shd w:val="clear" w:color="auto" w:fill="FFFFFF"/>
        </w:rPr>
        <w:t xml:space="preserve">　　社内から感染者が発生した場合、</w:t>
      </w:r>
      <w:r w:rsidR="00A52A08">
        <w:rPr>
          <w:rFonts w:hint="eastAsia"/>
          <w:shd w:val="clear" w:color="auto" w:fill="FFFFFF"/>
        </w:rPr>
        <w:t>多数の社員が</w:t>
      </w:r>
      <w:r>
        <w:rPr>
          <w:rFonts w:hint="eastAsia"/>
          <w:shd w:val="clear" w:color="auto" w:fill="FFFFFF"/>
        </w:rPr>
        <w:t>14</w:t>
      </w:r>
      <w:r>
        <w:rPr>
          <w:rFonts w:hint="eastAsia"/>
          <w:shd w:val="clear" w:color="auto" w:fill="FFFFFF"/>
        </w:rPr>
        <w:t>日程度の</w:t>
      </w:r>
      <w:r w:rsidR="00A52A08">
        <w:rPr>
          <w:rFonts w:hint="eastAsia"/>
          <w:shd w:val="clear" w:color="auto" w:fill="FFFFFF"/>
        </w:rPr>
        <w:t>自宅待機となり、実質的な</w:t>
      </w:r>
      <w:r>
        <w:rPr>
          <w:rFonts w:hint="eastAsia"/>
          <w:shd w:val="clear" w:color="auto" w:fill="FFFFFF"/>
        </w:rPr>
        <w:t>操業停止</w:t>
      </w:r>
      <w:r w:rsidR="00A52A08">
        <w:rPr>
          <w:rFonts w:hint="eastAsia"/>
          <w:shd w:val="clear" w:color="auto" w:fill="FFFFFF"/>
        </w:rPr>
        <w:t>状態</w:t>
      </w:r>
      <w:r w:rsidR="00DF68FE">
        <w:rPr>
          <w:rFonts w:hint="eastAsia"/>
          <w:shd w:val="clear" w:color="auto" w:fill="FFFFFF"/>
        </w:rPr>
        <w:t>（全社または部門）と</w:t>
      </w:r>
      <w:r w:rsidR="000D3230">
        <w:rPr>
          <w:rFonts w:hint="eastAsia"/>
          <w:shd w:val="clear" w:color="auto" w:fill="FFFFFF"/>
        </w:rPr>
        <w:t>なる可能性が</w:t>
      </w:r>
      <w:r w:rsidR="00DF68FE">
        <w:rPr>
          <w:rFonts w:hint="eastAsia"/>
          <w:shd w:val="clear" w:color="auto" w:fill="FFFFFF"/>
        </w:rPr>
        <w:t>高くなっています</w:t>
      </w:r>
      <w:r w:rsidR="000D3230">
        <w:rPr>
          <w:rFonts w:hint="eastAsia"/>
          <w:shd w:val="clear" w:color="auto" w:fill="FFFFFF"/>
        </w:rPr>
        <w:t>。</w:t>
      </w:r>
    </w:p>
    <w:p w14:paraId="4DEF1920" w14:textId="40584ED0" w:rsidR="008D04A2" w:rsidRDefault="000D3230" w:rsidP="000D3230">
      <w:pPr>
        <w:ind w:left="220" w:hangingChars="100" w:hanging="220"/>
        <w:rPr>
          <w:shd w:val="clear" w:color="auto" w:fill="FFFFFF"/>
        </w:rPr>
      </w:pPr>
      <w:r>
        <w:rPr>
          <w:rFonts w:hint="eastAsia"/>
          <w:shd w:val="clear" w:color="auto" w:fill="FFFFFF"/>
        </w:rPr>
        <w:t xml:space="preserve">　　こうした</w:t>
      </w:r>
      <w:r w:rsidR="006F37DC">
        <w:rPr>
          <w:rFonts w:hint="eastAsia"/>
          <w:shd w:val="clear" w:color="auto" w:fill="FFFFFF"/>
        </w:rPr>
        <w:t>事態</w:t>
      </w:r>
      <w:r>
        <w:rPr>
          <w:rFonts w:hint="eastAsia"/>
          <w:shd w:val="clear" w:color="auto" w:fill="FFFFFF"/>
        </w:rPr>
        <w:t>を避けるため、</w:t>
      </w:r>
      <w:r w:rsidR="00A52A08">
        <w:rPr>
          <w:rFonts w:hint="eastAsia"/>
          <w:shd w:val="clear" w:color="auto" w:fill="FFFFFF"/>
        </w:rPr>
        <w:t>当面の間、</w:t>
      </w:r>
      <w:r w:rsidRPr="00EF13C5">
        <w:rPr>
          <w:rFonts w:hint="eastAsia"/>
          <w:u w:val="single"/>
          <w:shd w:val="clear" w:color="auto" w:fill="FFFFFF"/>
        </w:rPr>
        <w:t>本人または同居家族</w:t>
      </w:r>
      <w:r w:rsidR="00DE5830" w:rsidRPr="00EF13C5">
        <w:rPr>
          <w:rFonts w:hint="eastAsia"/>
          <w:u w:val="single"/>
          <w:shd w:val="clear" w:color="auto" w:fill="FFFFFF"/>
        </w:rPr>
        <w:t>について、</w:t>
      </w:r>
      <w:r w:rsidRPr="00EF13C5">
        <w:rPr>
          <w:rFonts w:hint="eastAsia"/>
          <w:u w:val="single"/>
          <w:shd w:val="clear" w:color="auto" w:fill="FFFFFF"/>
        </w:rPr>
        <w:t>感染が疑われる場合、感染</w:t>
      </w:r>
      <w:r w:rsidR="00DF68FE" w:rsidRPr="00EF13C5">
        <w:rPr>
          <w:rFonts w:hint="eastAsia"/>
          <w:u w:val="single"/>
          <w:shd w:val="clear" w:color="auto" w:fill="FFFFFF"/>
        </w:rPr>
        <w:t>が確定</w:t>
      </w:r>
      <w:r w:rsidRPr="00EF13C5">
        <w:rPr>
          <w:rFonts w:hint="eastAsia"/>
          <w:u w:val="single"/>
          <w:shd w:val="clear" w:color="auto" w:fill="FFFFFF"/>
        </w:rPr>
        <w:t>した場合、あるいは濃厚接触者となった場合は、</w:t>
      </w:r>
      <w:r w:rsidR="00DF68FE" w:rsidRPr="00EF13C5">
        <w:rPr>
          <w:rFonts w:hint="eastAsia"/>
          <w:u w:val="single"/>
          <w:shd w:val="clear" w:color="auto" w:fill="FFFFFF"/>
        </w:rPr>
        <w:t>就業規則に基づき</w:t>
      </w:r>
      <w:r w:rsidRPr="00EF13C5">
        <w:rPr>
          <w:rFonts w:hint="eastAsia"/>
          <w:u w:val="single"/>
          <w:shd w:val="clear" w:color="auto" w:fill="FFFFFF"/>
        </w:rPr>
        <w:t>一定期間の自宅待機（</w:t>
      </w:r>
      <w:r w:rsidR="006F37DC" w:rsidRPr="00EF13C5">
        <w:rPr>
          <w:rFonts w:hint="eastAsia"/>
          <w:u w:val="single"/>
          <w:shd w:val="clear" w:color="auto" w:fill="FFFFFF"/>
        </w:rPr>
        <w:t>出社禁止）</w:t>
      </w:r>
      <w:r w:rsidR="00DF68FE" w:rsidRPr="00EF13C5">
        <w:rPr>
          <w:rFonts w:hint="eastAsia"/>
          <w:u w:val="single"/>
          <w:shd w:val="clear" w:color="auto" w:fill="FFFFFF"/>
        </w:rPr>
        <w:t>措置を</w:t>
      </w:r>
      <w:r w:rsidR="00A52A08">
        <w:rPr>
          <w:rFonts w:hint="eastAsia"/>
          <w:u w:val="single"/>
          <w:shd w:val="clear" w:color="auto" w:fill="FFFFFF"/>
        </w:rPr>
        <w:t>行う</w:t>
      </w:r>
      <w:r w:rsidR="00DF68FE" w:rsidRPr="00EF13C5">
        <w:rPr>
          <w:rFonts w:hint="eastAsia"/>
          <w:u w:val="single"/>
          <w:shd w:val="clear" w:color="auto" w:fill="FFFFFF"/>
        </w:rPr>
        <w:t>こと</w:t>
      </w:r>
      <w:r w:rsidR="006F37DC" w:rsidRPr="00EF13C5">
        <w:rPr>
          <w:rFonts w:hint="eastAsia"/>
          <w:u w:val="single"/>
          <w:shd w:val="clear" w:color="auto" w:fill="FFFFFF"/>
        </w:rPr>
        <w:t>とします</w:t>
      </w:r>
      <w:r w:rsidR="006F37DC">
        <w:rPr>
          <w:rFonts w:hint="eastAsia"/>
          <w:shd w:val="clear" w:color="auto" w:fill="FFFFFF"/>
        </w:rPr>
        <w:t>。</w:t>
      </w:r>
    </w:p>
    <w:p w14:paraId="5E2AAD70" w14:textId="33DAED7D" w:rsidR="00DE5830" w:rsidRPr="000D3230" w:rsidRDefault="00DE5830" w:rsidP="000D3230">
      <w:pPr>
        <w:ind w:left="220" w:hangingChars="100" w:hanging="220"/>
        <w:rPr>
          <w:shd w:val="clear" w:color="auto" w:fill="FFFFFF"/>
        </w:rPr>
      </w:pPr>
      <w:r>
        <w:rPr>
          <w:rFonts w:hint="eastAsia"/>
          <w:shd w:val="clear" w:color="auto" w:fill="FFFFFF"/>
        </w:rPr>
        <w:t xml:space="preserve">　　当該期間の賃金補償</w:t>
      </w:r>
      <w:r w:rsidR="00B801EB">
        <w:rPr>
          <w:rFonts w:hint="eastAsia"/>
          <w:shd w:val="clear" w:color="auto" w:fill="FFFFFF"/>
        </w:rPr>
        <w:t>等</w:t>
      </w:r>
      <w:r>
        <w:rPr>
          <w:rFonts w:hint="eastAsia"/>
          <w:shd w:val="clear" w:color="auto" w:fill="FFFFFF"/>
        </w:rPr>
        <w:t>については、個別の状況に応じて対処していきます。</w:t>
      </w:r>
    </w:p>
    <w:p w14:paraId="40C54AB9" w14:textId="70A0DBE9" w:rsidR="00DE5830" w:rsidRDefault="00DE5830" w:rsidP="00DE5830">
      <w:pPr>
        <w:ind w:leftChars="100" w:left="220" w:firstLineChars="100" w:firstLine="220"/>
        <w:rPr>
          <w:shd w:val="clear" w:color="auto" w:fill="FFFFFF"/>
        </w:rPr>
      </w:pPr>
      <w:r w:rsidRPr="00DF68FE">
        <w:rPr>
          <w:rFonts w:hint="eastAsia"/>
          <w:shd w:val="clear" w:color="auto" w:fill="FFFFFF"/>
        </w:rPr>
        <w:t>いずれの場合も直ちに管理職へ連絡し、速やかに対応を進めることが重要です。万が一の場合も影響を最小限にとどめられるよう、皆さんのご理解・ご協力をお願いいたします。</w:t>
      </w:r>
    </w:p>
    <w:p w14:paraId="29AEB539" w14:textId="77777777" w:rsidR="00DE5830" w:rsidRDefault="00DE5830" w:rsidP="00DE5830">
      <w:pPr>
        <w:rPr>
          <w:rFonts w:ascii="ＭＳ ゴシック" w:eastAsia="ＭＳ ゴシック" w:hAnsi="ＭＳ ゴシック"/>
          <w:shd w:val="clear" w:color="auto" w:fill="FFFFFF"/>
        </w:rPr>
      </w:pPr>
    </w:p>
    <w:p w14:paraId="6D054471" w14:textId="662161B8" w:rsidR="00DE5830" w:rsidRPr="005F2D5A" w:rsidRDefault="00DE5830" w:rsidP="00DE5830">
      <w:pPr>
        <w:rPr>
          <w:rFonts w:ascii="ＭＳ ゴシック" w:eastAsia="ＭＳ ゴシック" w:hAnsi="ＭＳ ゴシック"/>
          <w:shd w:val="clear" w:color="auto" w:fill="FFFFFF"/>
        </w:rPr>
      </w:pPr>
      <w:r w:rsidRPr="005F2D5A">
        <w:rPr>
          <w:rFonts w:ascii="ＭＳ ゴシック" w:eastAsia="ＭＳ ゴシック" w:hAnsi="ＭＳ ゴシック" w:hint="eastAsia"/>
          <w:shd w:val="clear" w:color="auto" w:fill="FFFFFF"/>
        </w:rPr>
        <w:t>２．対応マニュアルの制定について</w:t>
      </w:r>
    </w:p>
    <w:p w14:paraId="7E1F9DC8" w14:textId="255C6255" w:rsidR="00DE5830" w:rsidRDefault="00DE5830" w:rsidP="00DE5830">
      <w:pPr>
        <w:ind w:leftChars="100" w:left="220" w:firstLineChars="100" w:firstLine="220"/>
        <w:rPr>
          <w:shd w:val="clear" w:color="auto" w:fill="FFFFFF"/>
        </w:rPr>
      </w:pPr>
      <w:r>
        <w:rPr>
          <w:rFonts w:hint="eastAsia"/>
          <w:shd w:val="clear" w:color="auto" w:fill="FFFFFF"/>
        </w:rPr>
        <w:t>原則的な対応手順を別紙「新型コロナウイルス感染症対応マニュアル」</w:t>
      </w:r>
      <w:r w:rsidR="00EF13C5">
        <w:rPr>
          <w:rFonts w:hint="eastAsia"/>
          <w:shd w:val="clear" w:color="auto" w:fill="FFFFFF"/>
        </w:rPr>
        <w:t>にとりまとめました。</w:t>
      </w:r>
      <w:r w:rsidR="00154103">
        <w:rPr>
          <w:rFonts w:hint="eastAsia"/>
          <w:shd w:val="clear" w:color="auto" w:fill="FFFFFF"/>
        </w:rPr>
        <w:t>マニュアルは必要に応じて</w:t>
      </w:r>
      <w:r w:rsidR="00EF13C5">
        <w:rPr>
          <w:rFonts w:hint="eastAsia"/>
          <w:shd w:val="clear" w:color="auto" w:fill="FFFFFF"/>
        </w:rPr>
        <w:t>更新し、社内情報サイトに掲載いたしますので</w:t>
      </w:r>
      <w:r w:rsidR="00154103">
        <w:rPr>
          <w:rFonts w:hint="eastAsia"/>
          <w:shd w:val="clear" w:color="auto" w:fill="FFFFFF"/>
        </w:rPr>
        <w:t>都度</w:t>
      </w:r>
      <w:r>
        <w:rPr>
          <w:rFonts w:hint="eastAsia"/>
          <w:shd w:val="clear" w:color="auto" w:fill="FFFFFF"/>
        </w:rPr>
        <w:t>ご確認ください。</w:t>
      </w:r>
    </w:p>
    <w:p w14:paraId="1DF4EFE1" w14:textId="77777777" w:rsidR="00DE5830" w:rsidRDefault="00DE5830" w:rsidP="00DE5830">
      <w:pPr>
        <w:ind w:leftChars="100" w:left="220" w:firstLineChars="100" w:firstLine="220"/>
        <w:rPr>
          <w:shd w:val="clear" w:color="auto" w:fill="FFFFFF"/>
        </w:rPr>
      </w:pPr>
      <w:r>
        <w:rPr>
          <w:noProof/>
        </w:rPr>
        <mc:AlternateContent>
          <mc:Choice Requires="wps">
            <w:drawing>
              <wp:anchor distT="0" distB="0" distL="114300" distR="114300" simplePos="0" relativeHeight="251663360" behindDoc="0" locked="0" layoutInCell="1" allowOverlap="1" wp14:anchorId="4CD65B80" wp14:editId="049A3E14">
                <wp:simplePos x="0" y="0"/>
                <wp:positionH relativeFrom="column">
                  <wp:posOffset>166370</wp:posOffset>
                </wp:positionH>
                <wp:positionV relativeFrom="paragraph">
                  <wp:posOffset>47626</wp:posOffset>
                </wp:positionV>
                <wp:extent cx="5600700" cy="2152650"/>
                <wp:effectExtent l="0" t="0" r="19050" b="19050"/>
                <wp:wrapNone/>
                <wp:docPr id="3" name="四角形: 角を丸くする 3"/>
                <wp:cNvGraphicFramePr/>
                <a:graphic xmlns:a="http://schemas.openxmlformats.org/drawingml/2006/main">
                  <a:graphicData uri="http://schemas.microsoft.com/office/word/2010/wordprocessingShape">
                    <wps:wsp>
                      <wps:cNvSpPr/>
                      <wps:spPr>
                        <a:xfrm>
                          <a:off x="0" y="0"/>
                          <a:ext cx="5600700" cy="2152650"/>
                        </a:xfrm>
                        <a:prstGeom prst="roundRect">
                          <a:avLst>
                            <a:gd name="adj" fmla="val 1989"/>
                          </a:avLst>
                        </a:prstGeom>
                        <a:solidFill>
                          <a:sysClr val="window" lastClr="FFFFFF"/>
                        </a:solidFill>
                        <a:ln w="6350" cap="flat" cmpd="sng" algn="ctr">
                          <a:solidFill>
                            <a:sysClr val="windowText" lastClr="000000"/>
                          </a:solidFill>
                          <a:prstDash val="solid"/>
                          <a:miter lim="800000"/>
                        </a:ln>
                        <a:effectLst/>
                      </wps:spPr>
                      <wps:txbx>
                        <w:txbxContent>
                          <w:p w14:paraId="59C76338" w14:textId="697AD1A4" w:rsidR="00DE5830" w:rsidRPr="004902E4" w:rsidRDefault="00DE5830" w:rsidP="00265E4D">
                            <w:pPr>
                              <w:spacing w:line="280" w:lineRule="exact"/>
                              <w:rPr>
                                <w:rFonts w:ascii="ＭＳ ゴシック" w:eastAsia="ＭＳ ゴシック" w:hAnsi="ＭＳ ゴシック" w:cs="メイリオ"/>
                                <w:color w:val="333333"/>
                                <w:sz w:val="21"/>
                                <w:szCs w:val="21"/>
                                <w:shd w:val="clear" w:color="auto" w:fill="FFFFFF"/>
                              </w:rPr>
                            </w:pPr>
                            <w:r w:rsidRPr="004902E4">
                              <w:rPr>
                                <w:rFonts w:ascii="ＭＳ ゴシック" w:eastAsia="ＭＳ ゴシック" w:hAnsi="ＭＳ ゴシック" w:cs="メイリオ" w:hint="eastAsia"/>
                                <w:color w:val="333333"/>
                                <w:sz w:val="21"/>
                                <w:szCs w:val="21"/>
                                <w:shd w:val="clear" w:color="auto" w:fill="FFFFFF"/>
                              </w:rPr>
                              <w:t>〔本人の場合〕</w:t>
                            </w:r>
                          </w:p>
                          <w:p w14:paraId="51363D59" w14:textId="109D368D" w:rsidR="00DE5830" w:rsidRPr="004902E4" w:rsidRDefault="00DE5830" w:rsidP="00265E4D">
                            <w:pPr>
                              <w:spacing w:line="280" w:lineRule="exact"/>
                              <w:ind w:leftChars="100" w:left="220"/>
                              <w:rPr>
                                <w:rFonts w:asciiTheme="minorEastAsia" w:hAnsiTheme="minorEastAsia" w:cs="メイリオ"/>
                                <w:color w:val="333333"/>
                                <w:sz w:val="21"/>
                                <w:szCs w:val="21"/>
                                <w:shd w:val="clear" w:color="auto" w:fill="FFFFFF"/>
                              </w:rPr>
                            </w:pPr>
                            <w:r w:rsidRPr="004902E4">
                              <w:rPr>
                                <w:rFonts w:asciiTheme="minorEastAsia" w:hAnsiTheme="minorEastAsia" w:cs="メイリオ" w:hint="eastAsia"/>
                                <w:color w:val="333333"/>
                                <w:sz w:val="21"/>
                                <w:szCs w:val="21"/>
                                <w:shd w:val="clear" w:color="auto" w:fill="FFFFFF"/>
                              </w:rPr>
                              <w:t>１．感染</w:t>
                            </w:r>
                            <w:r w:rsidR="00265E4D">
                              <w:rPr>
                                <w:rFonts w:asciiTheme="minorEastAsia" w:hAnsiTheme="minorEastAsia" w:cs="メイリオ" w:hint="eastAsia"/>
                                <w:color w:val="333333"/>
                                <w:sz w:val="21"/>
                                <w:szCs w:val="21"/>
                                <w:shd w:val="clear" w:color="auto" w:fill="FFFFFF"/>
                              </w:rPr>
                              <w:t>を疑わせる風邪様症状等</w:t>
                            </w:r>
                            <w:r w:rsidRPr="004902E4">
                              <w:rPr>
                                <w:rFonts w:asciiTheme="minorEastAsia" w:hAnsiTheme="minorEastAsia" w:cs="メイリオ" w:hint="eastAsia"/>
                                <w:color w:val="333333"/>
                                <w:sz w:val="21"/>
                                <w:szCs w:val="21"/>
                                <w:shd w:val="clear" w:color="auto" w:fill="FFFFFF"/>
                              </w:rPr>
                              <w:t>が</w:t>
                            </w:r>
                            <w:r w:rsidR="00265E4D">
                              <w:rPr>
                                <w:rFonts w:asciiTheme="minorEastAsia" w:hAnsiTheme="minorEastAsia" w:cs="メイリオ" w:hint="eastAsia"/>
                                <w:color w:val="333333"/>
                                <w:sz w:val="21"/>
                                <w:szCs w:val="21"/>
                                <w:shd w:val="clear" w:color="auto" w:fill="FFFFFF"/>
                              </w:rPr>
                              <w:t>出た</w:t>
                            </w:r>
                            <w:r w:rsidRPr="004902E4">
                              <w:rPr>
                                <w:rFonts w:asciiTheme="minorEastAsia" w:hAnsiTheme="minorEastAsia" w:cs="メイリオ" w:hint="eastAsia"/>
                                <w:color w:val="333333"/>
                                <w:sz w:val="21"/>
                                <w:szCs w:val="21"/>
                                <w:shd w:val="clear" w:color="auto" w:fill="FFFFFF"/>
                              </w:rPr>
                              <w:t>場合</w:t>
                            </w:r>
                          </w:p>
                          <w:p w14:paraId="28DC6FA7" w14:textId="5C2FBFA4" w:rsidR="00DE5830" w:rsidRPr="004902E4" w:rsidRDefault="00DE5830" w:rsidP="00265E4D">
                            <w:pPr>
                              <w:spacing w:line="280" w:lineRule="exact"/>
                              <w:ind w:leftChars="100" w:left="220"/>
                              <w:rPr>
                                <w:rFonts w:asciiTheme="minorEastAsia" w:hAnsiTheme="minorEastAsia" w:cs="メイリオ"/>
                                <w:color w:val="333333"/>
                                <w:sz w:val="21"/>
                                <w:szCs w:val="21"/>
                                <w:shd w:val="clear" w:color="auto" w:fill="FFFFFF"/>
                              </w:rPr>
                            </w:pPr>
                            <w:r w:rsidRPr="004902E4">
                              <w:rPr>
                                <w:rFonts w:asciiTheme="minorEastAsia" w:hAnsiTheme="minorEastAsia" w:cs="メイリオ" w:hint="eastAsia"/>
                                <w:color w:val="333333"/>
                                <w:sz w:val="21"/>
                                <w:szCs w:val="21"/>
                                <w:shd w:val="clear" w:color="auto" w:fill="FFFFFF"/>
                              </w:rPr>
                              <w:t>２．症状が</w:t>
                            </w:r>
                            <w:r w:rsidR="00265E4D">
                              <w:rPr>
                                <w:rFonts w:asciiTheme="minorEastAsia" w:hAnsiTheme="minorEastAsia" w:cs="メイリオ" w:hint="eastAsia"/>
                                <w:color w:val="333333"/>
                                <w:sz w:val="21"/>
                                <w:szCs w:val="21"/>
                                <w:shd w:val="clear" w:color="auto" w:fill="FFFFFF"/>
                              </w:rPr>
                              <w:t>改善するか、受診の結果出勤が可能と判断された</w:t>
                            </w:r>
                            <w:r w:rsidRPr="004902E4">
                              <w:rPr>
                                <w:rFonts w:asciiTheme="minorEastAsia" w:hAnsiTheme="minorEastAsia" w:cs="メイリオ" w:hint="eastAsia"/>
                                <w:color w:val="333333"/>
                                <w:sz w:val="21"/>
                                <w:szCs w:val="21"/>
                                <w:shd w:val="clear" w:color="auto" w:fill="FFFFFF"/>
                              </w:rPr>
                              <w:t>場合</w:t>
                            </w:r>
                          </w:p>
                          <w:p w14:paraId="2BB417DC" w14:textId="77777777" w:rsidR="00DE5830" w:rsidRPr="004902E4" w:rsidRDefault="00DE5830" w:rsidP="00265E4D">
                            <w:pPr>
                              <w:spacing w:line="280" w:lineRule="exact"/>
                              <w:ind w:leftChars="100" w:left="220"/>
                              <w:rPr>
                                <w:rFonts w:asciiTheme="minorEastAsia" w:hAnsiTheme="minorEastAsia" w:cs="メイリオ"/>
                                <w:color w:val="333333"/>
                                <w:sz w:val="21"/>
                                <w:szCs w:val="21"/>
                                <w:shd w:val="clear" w:color="auto" w:fill="FFFFFF"/>
                              </w:rPr>
                            </w:pPr>
                            <w:r w:rsidRPr="004902E4">
                              <w:rPr>
                                <w:rFonts w:asciiTheme="minorEastAsia" w:hAnsiTheme="minorEastAsia" w:cs="メイリオ" w:hint="eastAsia"/>
                                <w:color w:val="333333"/>
                                <w:sz w:val="21"/>
                                <w:szCs w:val="21"/>
                                <w:shd w:val="clear" w:color="auto" w:fill="FFFFFF"/>
                              </w:rPr>
                              <w:t>３．感染が確定した場合</w:t>
                            </w:r>
                          </w:p>
                          <w:p w14:paraId="3704239F" w14:textId="2F49BF98" w:rsidR="00DE5830" w:rsidRPr="004902E4" w:rsidRDefault="00DE5830" w:rsidP="00265E4D">
                            <w:pPr>
                              <w:spacing w:line="280" w:lineRule="exact"/>
                              <w:ind w:leftChars="100" w:left="220"/>
                              <w:rPr>
                                <w:rFonts w:asciiTheme="minorEastAsia" w:hAnsiTheme="minorEastAsia" w:cs="メイリオ"/>
                                <w:color w:val="333333"/>
                                <w:sz w:val="21"/>
                                <w:szCs w:val="21"/>
                                <w:shd w:val="clear" w:color="auto" w:fill="FFFFFF"/>
                              </w:rPr>
                            </w:pPr>
                            <w:r w:rsidRPr="004902E4">
                              <w:rPr>
                                <w:rFonts w:asciiTheme="minorEastAsia" w:hAnsiTheme="minorEastAsia" w:cs="メイリオ" w:hint="eastAsia"/>
                                <w:color w:val="333333"/>
                                <w:sz w:val="21"/>
                                <w:szCs w:val="21"/>
                                <w:shd w:val="clear" w:color="auto" w:fill="FFFFFF"/>
                              </w:rPr>
                              <w:t>４</w:t>
                            </w:r>
                            <w:r w:rsidRPr="004902E4">
                              <w:rPr>
                                <w:rFonts w:asciiTheme="minorEastAsia" w:hAnsiTheme="minorEastAsia" w:cs="メイリオ"/>
                                <w:color w:val="333333"/>
                                <w:sz w:val="21"/>
                                <w:szCs w:val="21"/>
                                <w:shd w:val="clear" w:color="auto" w:fill="FFFFFF"/>
                              </w:rPr>
                              <w:t>．</w:t>
                            </w:r>
                            <w:r w:rsidR="00265E4D">
                              <w:rPr>
                                <w:rFonts w:asciiTheme="minorEastAsia" w:hAnsiTheme="minorEastAsia" w:cs="メイリオ" w:hint="eastAsia"/>
                                <w:color w:val="333333"/>
                                <w:sz w:val="21"/>
                                <w:szCs w:val="21"/>
                                <w:shd w:val="clear" w:color="auto" w:fill="FFFFFF"/>
                              </w:rPr>
                              <w:t>濃厚接触者となった</w:t>
                            </w:r>
                            <w:r w:rsidRPr="004902E4">
                              <w:rPr>
                                <w:rFonts w:asciiTheme="minorEastAsia" w:hAnsiTheme="minorEastAsia" w:cs="メイリオ" w:hint="eastAsia"/>
                                <w:color w:val="333333"/>
                                <w:sz w:val="21"/>
                                <w:szCs w:val="21"/>
                                <w:shd w:val="clear" w:color="auto" w:fill="FFFFFF"/>
                              </w:rPr>
                              <w:t>場合</w:t>
                            </w:r>
                          </w:p>
                          <w:p w14:paraId="34D7564A" w14:textId="35F01259" w:rsidR="00DE5830" w:rsidRPr="004902E4" w:rsidRDefault="00DE5830" w:rsidP="00265E4D">
                            <w:pPr>
                              <w:spacing w:line="280" w:lineRule="exact"/>
                              <w:rPr>
                                <w:rFonts w:ascii="ＭＳ ゴシック" w:eastAsia="ＭＳ ゴシック" w:hAnsi="ＭＳ ゴシック" w:cs="メイリオ"/>
                                <w:color w:val="333333"/>
                                <w:sz w:val="21"/>
                                <w:szCs w:val="21"/>
                                <w:shd w:val="clear" w:color="auto" w:fill="FFFFFF"/>
                              </w:rPr>
                            </w:pPr>
                            <w:r w:rsidRPr="004902E4">
                              <w:rPr>
                                <w:rFonts w:ascii="ＭＳ ゴシック" w:eastAsia="ＭＳ ゴシック" w:hAnsi="ＭＳ ゴシック" w:cs="メイリオ" w:hint="eastAsia"/>
                                <w:color w:val="333333"/>
                                <w:sz w:val="21"/>
                                <w:szCs w:val="21"/>
                                <w:shd w:val="clear" w:color="auto" w:fill="FFFFFF"/>
                              </w:rPr>
                              <w:t>〔同居家族</w:t>
                            </w:r>
                            <w:r w:rsidR="00265E4D">
                              <w:rPr>
                                <w:rFonts w:ascii="ＭＳ ゴシック" w:eastAsia="ＭＳ ゴシック" w:hAnsi="ＭＳ ゴシック" w:cs="メイリオ" w:hint="eastAsia"/>
                                <w:color w:val="333333"/>
                                <w:sz w:val="21"/>
                                <w:szCs w:val="21"/>
                                <w:shd w:val="clear" w:color="auto" w:fill="FFFFFF"/>
                              </w:rPr>
                              <w:t>等</w:t>
                            </w:r>
                            <w:r w:rsidRPr="004902E4">
                              <w:rPr>
                                <w:rFonts w:ascii="ＭＳ ゴシック" w:eastAsia="ＭＳ ゴシック" w:hAnsi="ＭＳ ゴシック" w:cs="メイリオ" w:hint="eastAsia"/>
                                <w:color w:val="333333"/>
                                <w:sz w:val="21"/>
                                <w:szCs w:val="21"/>
                                <w:shd w:val="clear" w:color="auto" w:fill="FFFFFF"/>
                              </w:rPr>
                              <w:t>の場合〕</w:t>
                            </w:r>
                          </w:p>
                          <w:p w14:paraId="44163252" w14:textId="569A6CE9" w:rsidR="00DE5830" w:rsidRPr="004902E4" w:rsidRDefault="00DE5830" w:rsidP="00265E4D">
                            <w:pPr>
                              <w:spacing w:line="280" w:lineRule="exact"/>
                              <w:ind w:leftChars="100" w:left="1060" w:hangingChars="400" w:hanging="840"/>
                              <w:rPr>
                                <w:rFonts w:asciiTheme="minorEastAsia" w:hAnsiTheme="minorEastAsia" w:cs="メイリオ"/>
                                <w:color w:val="333333"/>
                                <w:sz w:val="21"/>
                                <w:szCs w:val="21"/>
                                <w:shd w:val="clear" w:color="auto" w:fill="FFFFFF"/>
                              </w:rPr>
                            </w:pPr>
                            <w:r w:rsidRPr="004902E4">
                              <w:rPr>
                                <w:rFonts w:asciiTheme="minorEastAsia" w:hAnsiTheme="minorEastAsia" w:cs="メイリオ" w:hint="eastAsia"/>
                                <w:color w:val="333333"/>
                                <w:sz w:val="21"/>
                                <w:szCs w:val="21"/>
                                <w:shd w:val="clear" w:color="auto" w:fill="FFFFFF"/>
                              </w:rPr>
                              <w:t>１．同居家族</w:t>
                            </w:r>
                            <w:r w:rsidR="00265E4D">
                              <w:rPr>
                                <w:rFonts w:asciiTheme="minorEastAsia" w:hAnsiTheme="minorEastAsia" w:cs="メイリオ" w:hint="eastAsia"/>
                                <w:color w:val="333333"/>
                                <w:sz w:val="21"/>
                                <w:szCs w:val="21"/>
                                <w:shd w:val="clear" w:color="auto" w:fill="FFFFFF"/>
                              </w:rPr>
                              <w:t>等</w:t>
                            </w:r>
                            <w:r w:rsidRPr="004902E4">
                              <w:rPr>
                                <w:rFonts w:asciiTheme="minorEastAsia" w:hAnsiTheme="minorEastAsia" w:cs="メイリオ" w:hint="eastAsia"/>
                                <w:color w:val="333333"/>
                                <w:sz w:val="21"/>
                                <w:szCs w:val="21"/>
                                <w:shd w:val="clear" w:color="auto" w:fill="FFFFFF"/>
                              </w:rPr>
                              <w:t>に濃厚接触</w:t>
                            </w:r>
                            <w:r w:rsidR="00265E4D">
                              <w:rPr>
                                <w:rFonts w:asciiTheme="minorEastAsia" w:hAnsiTheme="minorEastAsia" w:cs="メイリオ" w:hint="eastAsia"/>
                                <w:color w:val="333333"/>
                                <w:sz w:val="21"/>
                                <w:szCs w:val="21"/>
                                <w:shd w:val="clear" w:color="auto" w:fill="FFFFFF"/>
                              </w:rPr>
                              <w:t>者の疑い</w:t>
                            </w:r>
                            <w:r w:rsidRPr="004902E4">
                              <w:rPr>
                                <w:rFonts w:asciiTheme="minorEastAsia" w:hAnsiTheme="minorEastAsia" w:cs="メイリオ" w:hint="eastAsia"/>
                                <w:color w:val="333333"/>
                                <w:sz w:val="21"/>
                                <w:szCs w:val="21"/>
                                <w:shd w:val="clear" w:color="auto" w:fill="FFFFFF"/>
                              </w:rPr>
                              <w:t>があ</w:t>
                            </w:r>
                            <w:r w:rsidR="00265E4D">
                              <w:rPr>
                                <w:rFonts w:asciiTheme="minorEastAsia" w:hAnsiTheme="minorEastAsia" w:cs="メイリオ" w:hint="eastAsia"/>
                                <w:color w:val="333333"/>
                                <w:sz w:val="21"/>
                                <w:szCs w:val="21"/>
                                <w:shd w:val="clear" w:color="auto" w:fill="FFFFFF"/>
                              </w:rPr>
                              <w:t>る</w:t>
                            </w:r>
                            <w:r w:rsidRPr="004902E4">
                              <w:rPr>
                                <w:rFonts w:asciiTheme="minorEastAsia" w:hAnsiTheme="minorEastAsia" w:cs="メイリオ" w:hint="eastAsia"/>
                                <w:color w:val="333333"/>
                                <w:sz w:val="21"/>
                                <w:szCs w:val="21"/>
                                <w:shd w:val="clear" w:color="auto" w:fill="FFFFFF"/>
                              </w:rPr>
                              <w:t>場合</w:t>
                            </w:r>
                          </w:p>
                          <w:p w14:paraId="22953AAC" w14:textId="5111D439" w:rsidR="00DE5830" w:rsidRDefault="00DE5830" w:rsidP="00265E4D">
                            <w:pPr>
                              <w:spacing w:line="280" w:lineRule="exact"/>
                              <w:ind w:leftChars="100" w:left="220"/>
                              <w:rPr>
                                <w:rFonts w:asciiTheme="minorEastAsia" w:hAnsiTheme="minorEastAsia" w:cs="メイリオ"/>
                                <w:color w:val="333333"/>
                                <w:sz w:val="21"/>
                                <w:szCs w:val="21"/>
                                <w:shd w:val="clear" w:color="auto" w:fill="FFFFFF"/>
                              </w:rPr>
                            </w:pPr>
                            <w:r w:rsidRPr="004902E4">
                              <w:rPr>
                                <w:rFonts w:asciiTheme="minorEastAsia" w:hAnsiTheme="minorEastAsia" w:cs="メイリオ" w:hint="eastAsia"/>
                                <w:color w:val="333333"/>
                                <w:sz w:val="21"/>
                                <w:szCs w:val="21"/>
                                <w:shd w:val="clear" w:color="auto" w:fill="FFFFFF"/>
                              </w:rPr>
                              <w:t>２．同居家族</w:t>
                            </w:r>
                            <w:r w:rsidR="00265E4D">
                              <w:rPr>
                                <w:rFonts w:asciiTheme="minorEastAsia" w:hAnsiTheme="minorEastAsia" w:cs="メイリオ" w:hint="eastAsia"/>
                                <w:color w:val="333333"/>
                                <w:sz w:val="21"/>
                                <w:szCs w:val="21"/>
                                <w:shd w:val="clear" w:color="auto" w:fill="FFFFFF"/>
                              </w:rPr>
                              <w:t>等が濃厚接触者になった</w:t>
                            </w:r>
                            <w:r w:rsidRPr="004902E4">
                              <w:rPr>
                                <w:rFonts w:asciiTheme="minorEastAsia" w:hAnsiTheme="minorEastAsia" w:cs="メイリオ" w:hint="eastAsia"/>
                                <w:color w:val="333333"/>
                                <w:sz w:val="21"/>
                                <w:szCs w:val="21"/>
                                <w:shd w:val="clear" w:color="auto" w:fill="FFFFFF"/>
                              </w:rPr>
                              <w:t>場合</w:t>
                            </w:r>
                          </w:p>
                          <w:p w14:paraId="5F79BB16" w14:textId="2A327F01" w:rsidR="00265E4D" w:rsidRDefault="00265E4D" w:rsidP="00265E4D">
                            <w:pPr>
                              <w:spacing w:line="280" w:lineRule="exact"/>
                              <w:ind w:leftChars="100" w:left="220"/>
                              <w:rPr>
                                <w:rFonts w:asciiTheme="minorEastAsia" w:hAnsiTheme="minorEastAsia" w:cs="メイリオ"/>
                                <w:color w:val="333333"/>
                                <w:sz w:val="21"/>
                                <w:szCs w:val="21"/>
                                <w:shd w:val="clear" w:color="auto" w:fill="FFFFFF"/>
                              </w:rPr>
                            </w:pPr>
                            <w:r>
                              <w:rPr>
                                <w:rFonts w:asciiTheme="minorEastAsia" w:hAnsiTheme="minorEastAsia" w:cs="メイリオ" w:hint="eastAsia"/>
                                <w:color w:val="333333"/>
                                <w:sz w:val="21"/>
                                <w:szCs w:val="21"/>
                                <w:shd w:val="clear" w:color="auto" w:fill="FFFFFF"/>
                              </w:rPr>
                              <w:t>３．同居家族等に感染を疑わせる症状が出た場合</w:t>
                            </w:r>
                          </w:p>
                          <w:p w14:paraId="2AEEC255" w14:textId="4E4ECB3F" w:rsidR="00265E4D" w:rsidRPr="00265E4D" w:rsidRDefault="00265E4D" w:rsidP="00265E4D">
                            <w:pPr>
                              <w:spacing w:line="280" w:lineRule="exact"/>
                              <w:ind w:leftChars="100" w:left="220"/>
                              <w:rPr>
                                <w:rFonts w:asciiTheme="minorEastAsia" w:hAnsiTheme="minorEastAsia" w:cs="メイリオ"/>
                                <w:color w:val="333333"/>
                                <w:sz w:val="21"/>
                                <w:szCs w:val="21"/>
                                <w:shd w:val="clear" w:color="auto" w:fill="FFFFFF"/>
                              </w:rPr>
                            </w:pPr>
                            <w:r>
                              <w:rPr>
                                <w:rFonts w:asciiTheme="minorEastAsia" w:hAnsiTheme="minorEastAsia" w:cs="メイリオ" w:hint="eastAsia"/>
                                <w:color w:val="333333"/>
                                <w:sz w:val="21"/>
                                <w:szCs w:val="21"/>
                                <w:shd w:val="clear" w:color="auto" w:fill="FFFFFF"/>
                              </w:rPr>
                              <w:t>４．同居家族等の感染が確定した場合</w:t>
                            </w:r>
                          </w:p>
                          <w:p w14:paraId="51F8ABE1" w14:textId="77777777" w:rsidR="00DE5830" w:rsidRPr="00BF3DDF" w:rsidRDefault="00DE5830" w:rsidP="00265E4D">
                            <w:pPr>
                              <w:spacing w:line="280" w:lineRule="exact"/>
                              <w:rPr>
                                <w:rFonts w:ascii="ＭＳ ゴシック" w:eastAsia="ＭＳ ゴシック" w:hAnsi="ＭＳ ゴシック"/>
                                <w:sz w:val="21"/>
                                <w:szCs w:val="21"/>
                              </w:rPr>
                            </w:pPr>
                            <w:r w:rsidRPr="00BF3DDF">
                              <w:rPr>
                                <w:rFonts w:ascii="ＭＳ ゴシック" w:eastAsia="ＭＳ ゴシック" w:hAnsi="ＭＳ ゴシック" w:hint="eastAsia"/>
                                <w:sz w:val="21"/>
                                <w:szCs w:val="21"/>
                              </w:rPr>
                              <w:t>「新型コロナウイルス感染症有症状者相談窓口」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D65B80" id="四角形: 角を丸くする 3" o:spid="_x0000_s1027" style="position:absolute;left:0;text-align:left;margin-left:13.1pt;margin-top:3.75pt;width:441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" fillcolor="window" strokecolor="windowText" strokeweight=".5pt">
                <v:stroke joinstyle="miter"/>
                <v:textbox>
                  <w:txbxContent>
                    <w:p w14:paraId="59C76338" w14:textId="697AD1A4" w:rsidR="00DE5830" w:rsidRPr="004902E4" w:rsidRDefault="00DE5830" w:rsidP="00265E4D">
                      <w:pPr>
                        <w:spacing w:line="280" w:lineRule="exact"/>
                        <w:rPr>
                          <w:rFonts w:ascii="ＭＳ ゴシック" w:eastAsia="ＭＳ ゴシック" w:hAnsi="ＭＳ ゴシック" w:cs="メイリオ"/>
                          <w:color w:val="333333"/>
                          <w:sz w:val="21"/>
                          <w:szCs w:val="21"/>
                          <w:shd w:val="clear" w:color="auto" w:fill="FFFFFF"/>
                        </w:rPr>
                      </w:pPr>
                      <w:r w:rsidRPr="004902E4">
                        <w:rPr>
                          <w:rFonts w:ascii="ＭＳ ゴシック" w:eastAsia="ＭＳ ゴシック" w:hAnsi="ＭＳ ゴシック" w:cs="メイリオ" w:hint="eastAsia"/>
                          <w:color w:val="333333"/>
                          <w:sz w:val="21"/>
                          <w:szCs w:val="21"/>
                          <w:shd w:val="clear" w:color="auto" w:fill="FFFFFF"/>
                        </w:rPr>
                        <w:t>〔本人の場合〕</w:t>
                      </w:r>
                    </w:p>
                    <w:p w14:paraId="51363D59" w14:textId="109D368D" w:rsidR="00DE5830" w:rsidRPr="004902E4" w:rsidRDefault="00DE5830" w:rsidP="00265E4D">
                      <w:pPr>
                        <w:spacing w:line="280" w:lineRule="exact"/>
                        <w:ind w:leftChars="100" w:left="220"/>
                        <w:rPr>
                          <w:rFonts w:asciiTheme="minorEastAsia" w:hAnsiTheme="minorEastAsia" w:cs="メイリオ"/>
                          <w:color w:val="333333"/>
                          <w:sz w:val="21"/>
                          <w:szCs w:val="21"/>
                          <w:shd w:val="clear" w:color="auto" w:fill="FFFFFF"/>
                        </w:rPr>
                      </w:pPr>
                      <w:r w:rsidRPr="004902E4">
                        <w:rPr>
                          <w:rFonts w:asciiTheme="minorEastAsia" w:hAnsiTheme="minorEastAsia" w:cs="メイリオ" w:hint="eastAsia"/>
                          <w:color w:val="333333"/>
                          <w:sz w:val="21"/>
                          <w:szCs w:val="21"/>
                          <w:shd w:val="clear" w:color="auto" w:fill="FFFFFF"/>
                        </w:rPr>
                        <w:t>１．感染</w:t>
                      </w:r>
                      <w:r w:rsidR="00265E4D">
                        <w:rPr>
                          <w:rFonts w:asciiTheme="minorEastAsia" w:hAnsiTheme="minorEastAsia" w:cs="メイリオ" w:hint="eastAsia"/>
                          <w:color w:val="333333"/>
                          <w:sz w:val="21"/>
                          <w:szCs w:val="21"/>
                          <w:shd w:val="clear" w:color="auto" w:fill="FFFFFF"/>
                        </w:rPr>
                        <w:t>を疑わせる風邪様症状等</w:t>
                      </w:r>
                      <w:r w:rsidRPr="004902E4">
                        <w:rPr>
                          <w:rFonts w:asciiTheme="minorEastAsia" w:hAnsiTheme="minorEastAsia" w:cs="メイリオ" w:hint="eastAsia"/>
                          <w:color w:val="333333"/>
                          <w:sz w:val="21"/>
                          <w:szCs w:val="21"/>
                          <w:shd w:val="clear" w:color="auto" w:fill="FFFFFF"/>
                        </w:rPr>
                        <w:t>が</w:t>
                      </w:r>
                      <w:r w:rsidR="00265E4D">
                        <w:rPr>
                          <w:rFonts w:asciiTheme="minorEastAsia" w:hAnsiTheme="minorEastAsia" w:cs="メイリオ" w:hint="eastAsia"/>
                          <w:color w:val="333333"/>
                          <w:sz w:val="21"/>
                          <w:szCs w:val="21"/>
                          <w:shd w:val="clear" w:color="auto" w:fill="FFFFFF"/>
                        </w:rPr>
                        <w:t>出た</w:t>
                      </w:r>
                      <w:r w:rsidRPr="004902E4">
                        <w:rPr>
                          <w:rFonts w:asciiTheme="minorEastAsia" w:hAnsiTheme="minorEastAsia" w:cs="メイリオ" w:hint="eastAsia"/>
                          <w:color w:val="333333"/>
                          <w:sz w:val="21"/>
                          <w:szCs w:val="21"/>
                          <w:shd w:val="clear" w:color="auto" w:fill="FFFFFF"/>
                        </w:rPr>
                        <w:t>場合</w:t>
                      </w:r>
                    </w:p>
                    <w:p w14:paraId="28DC6FA7" w14:textId="5C2FBFA4" w:rsidR="00DE5830" w:rsidRPr="004902E4" w:rsidRDefault="00DE5830" w:rsidP="00265E4D">
                      <w:pPr>
                        <w:spacing w:line="280" w:lineRule="exact"/>
                        <w:ind w:leftChars="100" w:left="220"/>
                        <w:rPr>
                          <w:rFonts w:asciiTheme="minorEastAsia" w:hAnsiTheme="minorEastAsia" w:cs="メイリオ"/>
                          <w:color w:val="333333"/>
                          <w:sz w:val="21"/>
                          <w:szCs w:val="21"/>
                          <w:shd w:val="clear" w:color="auto" w:fill="FFFFFF"/>
                        </w:rPr>
                      </w:pPr>
                      <w:r w:rsidRPr="004902E4">
                        <w:rPr>
                          <w:rFonts w:asciiTheme="minorEastAsia" w:hAnsiTheme="minorEastAsia" w:cs="メイリオ" w:hint="eastAsia"/>
                          <w:color w:val="333333"/>
                          <w:sz w:val="21"/>
                          <w:szCs w:val="21"/>
                          <w:shd w:val="clear" w:color="auto" w:fill="FFFFFF"/>
                        </w:rPr>
                        <w:t>２．症状が</w:t>
                      </w:r>
                      <w:r w:rsidR="00265E4D">
                        <w:rPr>
                          <w:rFonts w:asciiTheme="minorEastAsia" w:hAnsiTheme="minorEastAsia" w:cs="メイリオ" w:hint="eastAsia"/>
                          <w:color w:val="333333"/>
                          <w:sz w:val="21"/>
                          <w:szCs w:val="21"/>
                          <w:shd w:val="clear" w:color="auto" w:fill="FFFFFF"/>
                        </w:rPr>
                        <w:t>改善するか、受診の結果出勤が可能と判断された</w:t>
                      </w:r>
                      <w:r w:rsidRPr="004902E4">
                        <w:rPr>
                          <w:rFonts w:asciiTheme="minorEastAsia" w:hAnsiTheme="minorEastAsia" w:cs="メイリオ" w:hint="eastAsia"/>
                          <w:color w:val="333333"/>
                          <w:sz w:val="21"/>
                          <w:szCs w:val="21"/>
                          <w:shd w:val="clear" w:color="auto" w:fill="FFFFFF"/>
                        </w:rPr>
                        <w:t>場合</w:t>
                      </w:r>
                    </w:p>
                    <w:p w14:paraId="2BB417DC" w14:textId="77777777" w:rsidR="00DE5830" w:rsidRPr="004902E4" w:rsidRDefault="00DE5830" w:rsidP="00265E4D">
                      <w:pPr>
                        <w:spacing w:line="280" w:lineRule="exact"/>
                        <w:ind w:leftChars="100" w:left="220"/>
                        <w:rPr>
                          <w:rFonts w:asciiTheme="minorEastAsia" w:hAnsiTheme="minorEastAsia" w:cs="メイリオ"/>
                          <w:color w:val="333333"/>
                          <w:sz w:val="21"/>
                          <w:szCs w:val="21"/>
                          <w:shd w:val="clear" w:color="auto" w:fill="FFFFFF"/>
                        </w:rPr>
                      </w:pPr>
                      <w:r w:rsidRPr="004902E4">
                        <w:rPr>
                          <w:rFonts w:asciiTheme="minorEastAsia" w:hAnsiTheme="minorEastAsia" w:cs="メイリオ" w:hint="eastAsia"/>
                          <w:color w:val="333333"/>
                          <w:sz w:val="21"/>
                          <w:szCs w:val="21"/>
                          <w:shd w:val="clear" w:color="auto" w:fill="FFFFFF"/>
                        </w:rPr>
                        <w:t>３．感染が確定した場合</w:t>
                      </w:r>
                    </w:p>
                    <w:p w14:paraId="3704239F" w14:textId="2F49BF98" w:rsidR="00DE5830" w:rsidRPr="004902E4" w:rsidRDefault="00DE5830" w:rsidP="00265E4D">
                      <w:pPr>
                        <w:spacing w:line="280" w:lineRule="exact"/>
                        <w:ind w:leftChars="100" w:left="220"/>
                        <w:rPr>
                          <w:rFonts w:asciiTheme="minorEastAsia" w:hAnsiTheme="minorEastAsia" w:cs="メイリオ"/>
                          <w:color w:val="333333"/>
                          <w:sz w:val="21"/>
                          <w:szCs w:val="21"/>
                          <w:shd w:val="clear" w:color="auto" w:fill="FFFFFF"/>
                        </w:rPr>
                      </w:pPr>
                      <w:r w:rsidRPr="004902E4">
                        <w:rPr>
                          <w:rFonts w:asciiTheme="minorEastAsia" w:hAnsiTheme="minorEastAsia" w:cs="メイリオ" w:hint="eastAsia"/>
                          <w:color w:val="333333"/>
                          <w:sz w:val="21"/>
                          <w:szCs w:val="21"/>
                          <w:shd w:val="clear" w:color="auto" w:fill="FFFFFF"/>
                        </w:rPr>
                        <w:t>４</w:t>
                      </w:r>
                      <w:r w:rsidRPr="004902E4">
                        <w:rPr>
                          <w:rFonts w:asciiTheme="minorEastAsia" w:hAnsiTheme="minorEastAsia" w:cs="メイリオ"/>
                          <w:color w:val="333333"/>
                          <w:sz w:val="21"/>
                          <w:szCs w:val="21"/>
                          <w:shd w:val="clear" w:color="auto" w:fill="FFFFFF"/>
                        </w:rPr>
                        <w:t>．</w:t>
                      </w:r>
                      <w:r w:rsidR="00265E4D">
                        <w:rPr>
                          <w:rFonts w:asciiTheme="minorEastAsia" w:hAnsiTheme="minorEastAsia" w:cs="メイリオ" w:hint="eastAsia"/>
                          <w:color w:val="333333"/>
                          <w:sz w:val="21"/>
                          <w:szCs w:val="21"/>
                          <w:shd w:val="clear" w:color="auto" w:fill="FFFFFF"/>
                        </w:rPr>
                        <w:t>濃厚接触者となった</w:t>
                      </w:r>
                      <w:r w:rsidRPr="004902E4">
                        <w:rPr>
                          <w:rFonts w:asciiTheme="minorEastAsia" w:hAnsiTheme="minorEastAsia" w:cs="メイリオ" w:hint="eastAsia"/>
                          <w:color w:val="333333"/>
                          <w:sz w:val="21"/>
                          <w:szCs w:val="21"/>
                          <w:shd w:val="clear" w:color="auto" w:fill="FFFFFF"/>
                        </w:rPr>
                        <w:t>場合</w:t>
                      </w:r>
                    </w:p>
                    <w:p w14:paraId="34D7564A" w14:textId="35F01259" w:rsidR="00DE5830" w:rsidRPr="004902E4" w:rsidRDefault="00DE5830" w:rsidP="00265E4D">
                      <w:pPr>
                        <w:spacing w:line="280" w:lineRule="exact"/>
                        <w:rPr>
                          <w:rFonts w:ascii="ＭＳ ゴシック" w:eastAsia="ＭＳ ゴシック" w:hAnsi="ＭＳ ゴシック" w:cs="メイリオ"/>
                          <w:color w:val="333333"/>
                          <w:sz w:val="21"/>
                          <w:szCs w:val="21"/>
                          <w:shd w:val="clear" w:color="auto" w:fill="FFFFFF"/>
                        </w:rPr>
                      </w:pPr>
                      <w:r w:rsidRPr="004902E4">
                        <w:rPr>
                          <w:rFonts w:ascii="ＭＳ ゴシック" w:eastAsia="ＭＳ ゴシック" w:hAnsi="ＭＳ ゴシック" w:cs="メイリオ" w:hint="eastAsia"/>
                          <w:color w:val="333333"/>
                          <w:sz w:val="21"/>
                          <w:szCs w:val="21"/>
                          <w:shd w:val="clear" w:color="auto" w:fill="FFFFFF"/>
                        </w:rPr>
                        <w:t>〔同居家族</w:t>
                      </w:r>
                      <w:r w:rsidR="00265E4D">
                        <w:rPr>
                          <w:rFonts w:ascii="ＭＳ ゴシック" w:eastAsia="ＭＳ ゴシック" w:hAnsi="ＭＳ ゴシック" w:cs="メイリオ" w:hint="eastAsia"/>
                          <w:color w:val="333333"/>
                          <w:sz w:val="21"/>
                          <w:szCs w:val="21"/>
                          <w:shd w:val="clear" w:color="auto" w:fill="FFFFFF"/>
                        </w:rPr>
                        <w:t>等</w:t>
                      </w:r>
                      <w:r w:rsidRPr="004902E4">
                        <w:rPr>
                          <w:rFonts w:ascii="ＭＳ ゴシック" w:eastAsia="ＭＳ ゴシック" w:hAnsi="ＭＳ ゴシック" w:cs="メイリオ" w:hint="eastAsia"/>
                          <w:color w:val="333333"/>
                          <w:sz w:val="21"/>
                          <w:szCs w:val="21"/>
                          <w:shd w:val="clear" w:color="auto" w:fill="FFFFFF"/>
                        </w:rPr>
                        <w:t>の場合〕</w:t>
                      </w:r>
                    </w:p>
                    <w:p w14:paraId="44163252" w14:textId="569A6CE9" w:rsidR="00DE5830" w:rsidRPr="004902E4" w:rsidRDefault="00DE5830" w:rsidP="00265E4D">
                      <w:pPr>
                        <w:spacing w:line="280" w:lineRule="exact"/>
                        <w:ind w:leftChars="100" w:left="1060" w:hangingChars="400" w:hanging="840"/>
                        <w:rPr>
                          <w:rFonts w:asciiTheme="minorEastAsia" w:hAnsiTheme="minorEastAsia" w:cs="メイリオ"/>
                          <w:color w:val="333333"/>
                          <w:sz w:val="21"/>
                          <w:szCs w:val="21"/>
                          <w:shd w:val="clear" w:color="auto" w:fill="FFFFFF"/>
                        </w:rPr>
                      </w:pPr>
                      <w:r w:rsidRPr="004902E4">
                        <w:rPr>
                          <w:rFonts w:asciiTheme="minorEastAsia" w:hAnsiTheme="minorEastAsia" w:cs="メイリオ" w:hint="eastAsia"/>
                          <w:color w:val="333333"/>
                          <w:sz w:val="21"/>
                          <w:szCs w:val="21"/>
                          <w:shd w:val="clear" w:color="auto" w:fill="FFFFFF"/>
                        </w:rPr>
                        <w:t>１．同居家族</w:t>
                      </w:r>
                      <w:r w:rsidR="00265E4D">
                        <w:rPr>
                          <w:rFonts w:asciiTheme="minorEastAsia" w:hAnsiTheme="minorEastAsia" w:cs="メイリオ" w:hint="eastAsia"/>
                          <w:color w:val="333333"/>
                          <w:sz w:val="21"/>
                          <w:szCs w:val="21"/>
                          <w:shd w:val="clear" w:color="auto" w:fill="FFFFFF"/>
                        </w:rPr>
                        <w:t>等</w:t>
                      </w:r>
                      <w:r w:rsidRPr="004902E4">
                        <w:rPr>
                          <w:rFonts w:asciiTheme="minorEastAsia" w:hAnsiTheme="minorEastAsia" w:cs="メイリオ" w:hint="eastAsia"/>
                          <w:color w:val="333333"/>
                          <w:sz w:val="21"/>
                          <w:szCs w:val="21"/>
                          <w:shd w:val="clear" w:color="auto" w:fill="FFFFFF"/>
                        </w:rPr>
                        <w:t>に濃厚接触</w:t>
                      </w:r>
                      <w:r w:rsidR="00265E4D">
                        <w:rPr>
                          <w:rFonts w:asciiTheme="minorEastAsia" w:hAnsiTheme="minorEastAsia" w:cs="メイリオ" w:hint="eastAsia"/>
                          <w:color w:val="333333"/>
                          <w:sz w:val="21"/>
                          <w:szCs w:val="21"/>
                          <w:shd w:val="clear" w:color="auto" w:fill="FFFFFF"/>
                        </w:rPr>
                        <w:t>者の疑い</w:t>
                      </w:r>
                      <w:r w:rsidRPr="004902E4">
                        <w:rPr>
                          <w:rFonts w:asciiTheme="minorEastAsia" w:hAnsiTheme="minorEastAsia" w:cs="メイリオ" w:hint="eastAsia"/>
                          <w:color w:val="333333"/>
                          <w:sz w:val="21"/>
                          <w:szCs w:val="21"/>
                          <w:shd w:val="clear" w:color="auto" w:fill="FFFFFF"/>
                        </w:rPr>
                        <w:t>があ</w:t>
                      </w:r>
                      <w:r w:rsidR="00265E4D">
                        <w:rPr>
                          <w:rFonts w:asciiTheme="minorEastAsia" w:hAnsiTheme="minorEastAsia" w:cs="メイリオ" w:hint="eastAsia"/>
                          <w:color w:val="333333"/>
                          <w:sz w:val="21"/>
                          <w:szCs w:val="21"/>
                          <w:shd w:val="clear" w:color="auto" w:fill="FFFFFF"/>
                        </w:rPr>
                        <w:t>る</w:t>
                      </w:r>
                      <w:r w:rsidRPr="004902E4">
                        <w:rPr>
                          <w:rFonts w:asciiTheme="minorEastAsia" w:hAnsiTheme="minorEastAsia" w:cs="メイリオ" w:hint="eastAsia"/>
                          <w:color w:val="333333"/>
                          <w:sz w:val="21"/>
                          <w:szCs w:val="21"/>
                          <w:shd w:val="clear" w:color="auto" w:fill="FFFFFF"/>
                        </w:rPr>
                        <w:t>場合</w:t>
                      </w:r>
                    </w:p>
                    <w:p w14:paraId="22953AAC" w14:textId="5111D439" w:rsidR="00DE5830" w:rsidRDefault="00DE5830" w:rsidP="00265E4D">
                      <w:pPr>
                        <w:spacing w:line="280" w:lineRule="exact"/>
                        <w:ind w:leftChars="100" w:left="220"/>
                        <w:rPr>
                          <w:rFonts w:asciiTheme="minorEastAsia" w:hAnsiTheme="minorEastAsia" w:cs="メイリオ"/>
                          <w:color w:val="333333"/>
                          <w:sz w:val="21"/>
                          <w:szCs w:val="21"/>
                          <w:shd w:val="clear" w:color="auto" w:fill="FFFFFF"/>
                        </w:rPr>
                      </w:pPr>
                      <w:r w:rsidRPr="004902E4">
                        <w:rPr>
                          <w:rFonts w:asciiTheme="minorEastAsia" w:hAnsiTheme="minorEastAsia" w:cs="メイリオ" w:hint="eastAsia"/>
                          <w:color w:val="333333"/>
                          <w:sz w:val="21"/>
                          <w:szCs w:val="21"/>
                          <w:shd w:val="clear" w:color="auto" w:fill="FFFFFF"/>
                        </w:rPr>
                        <w:t>２．同居家族</w:t>
                      </w:r>
                      <w:r w:rsidR="00265E4D">
                        <w:rPr>
                          <w:rFonts w:asciiTheme="minorEastAsia" w:hAnsiTheme="minorEastAsia" w:cs="メイリオ" w:hint="eastAsia"/>
                          <w:color w:val="333333"/>
                          <w:sz w:val="21"/>
                          <w:szCs w:val="21"/>
                          <w:shd w:val="clear" w:color="auto" w:fill="FFFFFF"/>
                        </w:rPr>
                        <w:t>等が濃厚接触者になった</w:t>
                      </w:r>
                      <w:r w:rsidRPr="004902E4">
                        <w:rPr>
                          <w:rFonts w:asciiTheme="minorEastAsia" w:hAnsiTheme="minorEastAsia" w:cs="メイリオ" w:hint="eastAsia"/>
                          <w:color w:val="333333"/>
                          <w:sz w:val="21"/>
                          <w:szCs w:val="21"/>
                          <w:shd w:val="clear" w:color="auto" w:fill="FFFFFF"/>
                        </w:rPr>
                        <w:t>場合</w:t>
                      </w:r>
                    </w:p>
                    <w:p w14:paraId="5F79BB16" w14:textId="2A327F01" w:rsidR="00265E4D" w:rsidRDefault="00265E4D" w:rsidP="00265E4D">
                      <w:pPr>
                        <w:spacing w:line="280" w:lineRule="exact"/>
                        <w:ind w:leftChars="100" w:left="220"/>
                        <w:rPr>
                          <w:rFonts w:asciiTheme="minorEastAsia" w:hAnsiTheme="minorEastAsia" w:cs="メイリオ"/>
                          <w:color w:val="333333"/>
                          <w:sz w:val="21"/>
                          <w:szCs w:val="21"/>
                          <w:shd w:val="clear" w:color="auto" w:fill="FFFFFF"/>
                        </w:rPr>
                      </w:pPr>
                      <w:r>
                        <w:rPr>
                          <w:rFonts w:asciiTheme="minorEastAsia" w:hAnsiTheme="minorEastAsia" w:cs="メイリオ" w:hint="eastAsia"/>
                          <w:color w:val="333333"/>
                          <w:sz w:val="21"/>
                          <w:szCs w:val="21"/>
                          <w:shd w:val="clear" w:color="auto" w:fill="FFFFFF"/>
                        </w:rPr>
                        <w:t>３．同居家族等に感染を疑わせる症状が出た場合</w:t>
                      </w:r>
                    </w:p>
                    <w:p w14:paraId="2AEEC255" w14:textId="4E4ECB3F" w:rsidR="00265E4D" w:rsidRPr="00265E4D" w:rsidRDefault="00265E4D" w:rsidP="00265E4D">
                      <w:pPr>
                        <w:spacing w:line="280" w:lineRule="exact"/>
                        <w:ind w:leftChars="100" w:left="220"/>
                        <w:rPr>
                          <w:rFonts w:asciiTheme="minorEastAsia" w:hAnsiTheme="minorEastAsia" w:cs="メイリオ"/>
                          <w:color w:val="333333"/>
                          <w:sz w:val="21"/>
                          <w:szCs w:val="21"/>
                          <w:shd w:val="clear" w:color="auto" w:fill="FFFFFF"/>
                        </w:rPr>
                      </w:pPr>
                      <w:r>
                        <w:rPr>
                          <w:rFonts w:asciiTheme="minorEastAsia" w:hAnsiTheme="minorEastAsia" w:cs="メイリオ" w:hint="eastAsia"/>
                          <w:color w:val="333333"/>
                          <w:sz w:val="21"/>
                          <w:szCs w:val="21"/>
                          <w:shd w:val="clear" w:color="auto" w:fill="FFFFFF"/>
                        </w:rPr>
                        <w:t>４．同居家族等の感染が確定した場合</w:t>
                      </w:r>
                    </w:p>
                    <w:p w14:paraId="51F8ABE1" w14:textId="77777777" w:rsidR="00DE5830" w:rsidRPr="00BF3DDF" w:rsidRDefault="00DE5830" w:rsidP="00265E4D">
                      <w:pPr>
                        <w:spacing w:line="280" w:lineRule="exact"/>
                        <w:rPr>
                          <w:rFonts w:ascii="ＭＳ ゴシック" w:eastAsia="ＭＳ ゴシック" w:hAnsi="ＭＳ ゴシック"/>
                          <w:sz w:val="21"/>
                          <w:szCs w:val="21"/>
                        </w:rPr>
                      </w:pPr>
                      <w:r w:rsidRPr="00BF3DDF">
                        <w:rPr>
                          <w:rFonts w:ascii="ＭＳ ゴシック" w:eastAsia="ＭＳ ゴシック" w:hAnsi="ＭＳ ゴシック" w:hint="eastAsia"/>
                          <w:sz w:val="21"/>
                          <w:szCs w:val="21"/>
                        </w:rPr>
                        <w:t>「新型コロナウイルス感染症有症状者相談窓口」</w:t>
                      </w:r>
                    </w:p>
                  </w:txbxContent>
                </v:textbox>
              </v:roundrect>
            </w:pict>
          </mc:Fallback>
        </mc:AlternateContent>
      </w:r>
    </w:p>
    <w:p w14:paraId="58A345B5" w14:textId="77777777" w:rsidR="00DE5830" w:rsidRPr="00582A01" w:rsidRDefault="00DE5830" w:rsidP="00DE5830">
      <w:pPr>
        <w:ind w:leftChars="100" w:left="220" w:firstLineChars="100" w:firstLine="220"/>
        <w:rPr>
          <w:shd w:val="clear" w:color="auto" w:fill="FFFFFF"/>
        </w:rPr>
      </w:pPr>
    </w:p>
    <w:p w14:paraId="0AB608B9" w14:textId="77777777" w:rsidR="00DE5830" w:rsidRDefault="00DE5830" w:rsidP="00DE5830">
      <w:pPr>
        <w:spacing w:line="400" w:lineRule="exact"/>
        <w:ind w:leftChars="100" w:left="220"/>
        <w:rPr>
          <w:rFonts w:asciiTheme="minorEastAsia" w:hAnsiTheme="minorEastAsia" w:cs="メイリオ"/>
          <w:color w:val="333333"/>
          <w:szCs w:val="21"/>
          <w:shd w:val="clear" w:color="auto" w:fill="FFFFFF"/>
        </w:rPr>
      </w:pPr>
    </w:p>
    <w:p w14:paraId="04795E21" w14:textId="77777777" w:rsidR="00DE5830" w:rsidRDefault="00DE5830" w:rsidP="00DE5830">
      <w:pPr>
        <w:spacing w:line="400" w:lineRule="exact"/>
        <w:ind w:leftChars="100" w:left="220"/>
        <w:rPr>
          <w:rFonts w:asciiTheme="minorEastAsia" w:hAnsiTheme="minorEastAsia" w:cs="メイリオ"/>
          <w:color w:val="333333"/>
          <w:szCs w:val="21"/>
          <w:shd w:val="clear" w:color="auto" w:fill="FFFFFF"/>
        </w:rPr>
      </w:pPr>
    </w:p>
    <w:p w14:paraId="3F1CBEF4" w14:textId="77777777" w:rsidR="00DE5830" w:rsidRDefault="00DE5830" w:rsidP="00DE5830">
      <w:pPr>
        <w:spacing w:line="400" w:lineRule="exact"/>
        <w:ind w:leftChars="100" w:left="220"/>
        <w:rPr>
          <w:rFonts w:asciiTheme="minorEastAsia" w:hAnsiTheme="minorEastAsia" w:cs="メイリオ"/>
          <w:color w:val="333333"/>
          <w:szCs w:val="21"/>
          <w:shd w:val="clear" w:color="auto" w:fill="FFFFFF"/>
        </w:rPr>
      </w:pPr>
    </w:p>
    <w:p w14:paraId="34166257" w14:textId="30FEDB10" w:rsidR="00DE5830" w:rsidRDefault="00DE5830" w:rsidP="00B24835">
      <w:pPr>
        <w:rPr>
          <w:shd w:val="clear" w:color="auto" w:fill="FFFFFF"/>
        </w:rPr>
      </w:pPr>
    </w:p>
    <w:p w14:paraId="3C26CD3A" w14:textId="379C10CC" w:rsidR="00DE5830" w:rsidRDefault="00DE5830" w:rsidP="00B24835">
      <w:pPr>
        <w:rPr>
          <w:shd w:val="clear" w:color="auto" w:fill="FFFFFF"/>
        </w:rPr>
      </w:pPr>
    </w:p>
    <w:p w14:paraId="793D3D12" w14:textId="3D5CC903" w:rsidR="00DE5830" w:rsidRDefault="00DE5830" w:rsidP="00B24835">
      <w:pPr>
        <w:rPr>
          <w:shd w:val="clear" w:color="auto" w:fill="FFFFFF"/>
        </w:rPr>
      </w:pPr>
    </w:p>
    <w:p w14:paraId="2B983A1A" w14:textId="09F9D243" w:rsidR="00DE5830" w:rsidRDefault="00DE5830" w:rsidP="00B24835">
      <w:pPr>
        <w:rPr>
          <w:shd w:val="clear" w:color="auto" w:fill="FFFFFF"/>
        </w:rPr>
      </w:pPr>
    </w:p>
    <w:p w14:paraId="4F11408C" w14:textId="77777777" w:rsidR="00F32257" w:rsidRDefault="00F32257" w:rsidP="00B24835">
      <w:pPr>
        <w:rPr>
          <w:rFonts w:ascii="ＭＳ ゴシック" w:eastAsia="ＭＳ ゴシック" w:hAnsi="ＭＳ ゴシック"/>
          <w:shd w:val="clear" w:color="auto" w:fill="FFFFFF"/>
        </w:rPr>
      </w:pPr>
    </w:p>
    <w:p w14:paraId="2D46661F" w14:textId="3315314E" w:rsidR="00C07C0D" w:rsidRPr="004A6364" w:rsidRDefault="00EF13C5" w:rsidP="00B24835">
      <w:pPr>
        <w:rPr>
          <w:rFonts w:ascii="ＭＳ ゴシック" w:eastAsia="ＭＳ ゴシック" w:hAnsi="ＭＳ ゴシック"/>
          <w:shd w:val="clear" w:color="auto" w:fill="FFFFFF"/>
        </w:rPr>
      </w:pPr>
      <w:r>
        <w:rPr>
          <w:rFonts w:ascii="ＭＳ ゴシック" w:eastAsia="ＭＳ ゴシック" w:hAnsi="ＭＳ ゴシック" w:hint="eastAsia"/>
          <w:shd w:val="clear" w:color="auto" w:fill="FFFFFF"/>
        </w:rPr>
        <w:lastRenderedPageBreak/>
        <w:t>３</w:t>
      </w:r>
      <w:r w:rsidR="00C07C0D" w:rsidRPr="004A6364">
        <w:rPr>
          <w:rFonts w:ascii="ＭＳ ゴシック" w:eastAsia="ＭＳ ゴシック" w:hAnsi="ＭＳ ゴシック" w:hint="eastAsia"/>
          <w:shd w:val="clear" w:color="auto" w:fill="FFFFFF"/>
        </w:rPr>
        <w:t>．感染予防策の徹底について</w:t>
      </w:r>
    </w:p>
    <w:p w14:paraId="28C718AB" w14:textId="0CB32ACB" w:rsidR="00247938" w:rsidRDefault="00247938" w:rsidP="00F862BE">
      <w:pPr>
        <w:ind w:leftChars="100" w:left="220" w:firstLineChars="100" w:firstLine="220"/>
        <w:rPr>
          <w:shd w:val="clear" w:color="auto" w:fill="FFFFFF"/>
        </w:rPr>
      </w:pPr>
      <w:r>
        <w:rPr>
          <w:rFonts w:hint="eastAsia"/>
          <w:shd w:val="clear" w:color="auto" w:fill="FFFFFF"/>
        </w:rPr>
        <w:t>これまでの知見により</w:t>
      </w:r>
      <w:r w:rsidR="00262180">
        <w:rPr>
          <w:rFonts w:hint="eastAsia"/>
          <w:shd w:val="clear" w:color="auto" w:fill="FFFFFF"/>
        </w:rPr>
        <w:t>、</w:t>
      </w:r>
      <w:r>
        <w:rPr>
          <w:rFonts w:hint="eastAsia"/>
          <w:shd w:val="clear" w:color="auto" w:fill="FFFFFF"/>
        </w:rPr>
        <w:t>集団感染</w:t>
      </w:r>
      <w:r w:rsidR="00F862BE">
        <w:rPr>
          <w:rFonts w:hint="eastAsia"/>
          <w:shd w:val="clear" w:color="auto" w:fill="FFFFFF"/>
        </w:rPr>
        <w:t>のリスクが高</w:t>
      </w:r>
      <w:r w:rsidR="00262180">
        <w:rPr>
          <w:rFonts w:hint="eastAsia"/>
          <w:shd w:val="clear" w:color="auto" w:fill="FFFFFF"/>
        </w:rPr>
        <w:t>まる</w:t>
      </w:r>
      <w:r>
        <w:rPr>
          <w:rFonts w:hint="eastAsia"/>
          <w:shd w:val="clear" w:color="auto" w:fill="FFFFFF"/>
        </w:rPr>
        <w:t>3</w:t>
      </w:r>
      <w:r>
        <w:rPr>
          <w:rFonts w:hint="eastAsia"/>
          <w:shd w:val="clear" w:color="auto" w:fill="FFFFFF"/>
        </w:rPr>
        <w:t>つの条件が明確になってきました。</w:t>
      </w:r>
    </w:p>
    <w:p w14:paraId="0E9A36C3" w14:textId="06942B6E" w:rsidR="00E63792" w:rsidRDefault="005F2D5A" w:rsidP="006823FC">
      <w:pPr>
        <w:ind w:firstLineChars="100" w:firstLine="220"/>
        <w:rPr>
          <w:shd w:val="clear" w:color="auto" w:fill="FFFFFF"/>
        </w:rPr>
      </w:pPr>
      <w:r>
        <w:rPr>
          <w:noProof/>
        </w:rPr>
        <mc:AlternateContent>
          <mc:Choice Requires="wps">
            <w:drawing>
              <wp:anchor distT="0" distB="0" distL="114300" distR="114300" simplePos="0" relativeHeight="251659264" behindDoc="0" locked="0" layoutInCell="1" allowOverlap="1" wp14:anchorId="004B194C" wp14:editId="68829389">
                <wp:simplePos x="0" y="0"/>
                <wp:positionH relativeFrom="column">
                  <wp:posOffset>185420</wp:posOffset>
                </wp:positionH>
                <wp:positionV relativeFrom="paragraph">
                  <wp:posOffset>58420</wp:posOffset>
                </wp:positionV>
                <wp:extent cx="5514975" cy="77152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5514975" cy="771525"/>
                        </a:xfrm>
                        <a:prstGeom prst="roundRect">
                          <a:avLst>
                            <a:gd name="adj" fmla="val 2071"/>
                          </a:avLst>
                        </a:prstGeom>
                        <a:ln w="25400" cmpd="dbl"/>
                      </wps:spPr>
                      <wps:style>
                        <a:lnRef idx="2">
                          <a:schemeClr val="dk1"/>
                        </a:lnRef>
                        <a:fillRef idx="1">
                          <a:schemeClr val="lt1"/>
                        </a:fillRef>
                        <a:effectRef idx="0">
                          <a:schemeClr val="dk1"/>
                        </a:effectRef>
                        <a:fontRef idx="minor">
                          <a:schemeClr val="dk1"/>
                        </a:fontRef>
                      </wps:style>
                      <wps:txbx>
                        <w:txbxContent>
                          <w:p w14:paraId="435B889F" w14:textId="3A154845" w:rsidR="00E63792" w:rsidRPr="00E54902" w:rsidRDefault="002B01A3" w:rsidP="00A52A08">
                            <w:pPr>
                              <w:spacing w:line="320" w:lineRule="exact"/>
                              <w:jc w:val="left"/>
                              <w:rPr>
                                <w:rFonts w:ascii="ＭＳ ゴシック" w:eastAsia="ＭＳ ゴシック" w:hAnsi="ＭＳ ゴシック"/>
                                <w:sz w:val="21"/>
                                <w:szCs w:val="21"/>
                                <w:shd w:val="clear" w:color="auto" w:fill="FFFFFF"/>
                              </w:rPr>
                            </w:pPr>
                            <w:r w:rsidRPr="00E54902">
                              <w:rPr>
                                <w:rFonts w:ascii="ＭＳ ゴシック" w:eastAsia="ＭＳ ゴシック" w:hAnsi="ＭＳ ゴシック" w:hint="eastAsia"/>
                                <w:sz w:val="21"/>
                                <w:szCs w:val="21"/>
                                <w:shd w:val="clear" w:color="auto" w:fill="FFFFFF"/>
                              </w:rPr>
                              <w:t xml:space="preserve">①　</w:t>
                            </w:r>
                            <w:r w:rsidR="00E63792" w:rsidRPr="00E54902">
                              <w:rPr>
                                <w:rFonts w:ascii="ＭＳ ゴシック" w:eastAsia="ＭＳ ゴシック" w:hAnsi="ＭＳ ゴシック" w:hint="eastAsia"/>
                                <w:sz w:val="21"/>
                                <w:szCs w:val="21"/>
                                <w:shd w:val="clear" w:color="auto" w:fill="FFFFFF"/>
                              </w:rPr>
                              <w:t>換気の悪い密閉空間</w:t>
                            </w:r>
                          </w:p>
                          <w:p w14:paraId="29950977" w14:textId="29777EC7" w:rsidR="00E63792" w:rsidRPr="00E54902" w:rsidRDefault="002B01A3" w:rsidP="00A52A08">
                            <w:pPr>
                              <w:spacing w:line="320" w:lineRule="exact"/>
                              <w:jc w:val="left"/>
                              <w:rPr>
                                <w:rFonts w:ascii="ＭＳ ゴシック" w:eastAsia="ＭＳ ゴシック" w:hAnsi="ＭＳ ゴシック"/>
                                <w:sz w:val="21"/>
                                <w:szCs w:val="21"/>
                                <w:shd w:val="clear" w:color="auto" w:fill="FFFFFF"/>
                              </w:rPr>
                            </w:pPr>
                            <w:r w:rsidRPr="00E54902">
                              <w:rPr>
                                <w:rFonts w:ascii="ＭＳ ゴシック" w:eastAsia="ＭＳ ゴシック" w:hAnsi="ＭＳ ゴシック" w:hint="eastAsia"/>
                                <w:sz w:val="21"/>
                                <w:szCs w:val="21"/>
                                <w:shd w:val="clear" w:color="auto" w:fill="FFFFFF"/>
                              </w:rPr>
                              <w:t xml:space="preserve">②　</w:t>
                            </w:r>
                            <w:r w:rsidR="00E63792" w:rsidRPr="00E54902">
                              <w:rPr>
                                <w:rFonts w:ascii="ＭＳ ゴシック" w:eastAsia="ＭＳ ゴシック" w:hAnsi="ＭＳ ゴシック" w:hint="eastAsia"/>
                                <w:sz w:val="21"/>
                                <w:szCs w:val="21"/>
                                <w:shd w:val="clear" w:color="auto" w:fill="FFFFFF"/>
                              </w:rPr>
                              <w:t>多くの人が密集</w:t>
                            </w:r>
                          </w:p>
                          <w:p w14:paraId="068A2677" w14:textId="4CC6D398" w:rsidR="00E63792" w:rsidRPr="00E54902" w:rsidRDefault="002B01A3" w:rsidP="00A52A08">
                            <w:pPr>
                              <w:spacing w:line="320" w:lineRule="exact"/>
                              <w:jc w:val="left"/>
                              <w:rPr>
                                <w:rFonts w:ascii="ＭＳ ゴシック" w:eastAsia="ＭＳ ゴシック" w:hAnsi="ＭＳ ゴシック"/>
                                <w:sz w:val="21"/>
                                <w:szCs w:val="21"/>
                              </w:rPr>
                            </w:pPr>
                            <w:r w:rsidRPr="00E54902">
                              <w:rPr>
                                <w:rFonts w:ascii="ＭＳ ゴシック" w:eastAsia="ＭＳ ゴシック" w:hAnsi="ＭＳ ゴシック" w:hint="eastAsia"/>
                                <w:sz w:val="21"/>
                                <w:szCs w:val="21"/>
                                <w:shd w:val="clear" w:color="auto" w:fill="FFFFFF"/>
                              </w:rPr>
                              <w:t xml:space="preserve">③　</w:t>
                            </w:r>
                            <w:r w:rsidR="00E63792" w:rsidRPr="00E54902">
                              <w:rPr>
                                <w:rFonts w:ascii="ＭＳ ゴシック" w:eastAsia="ＭＳ ゴシック" w:hAnsi="ＭＳ ゴシック" w:hint="eastAsia"/>
                                <w:sz w:val="21"/>
                                <w:szCs w:val="21"/>
                                <w:shd w:val="clear" w:color="auto" w:fill="FFFFFF"/>
                              </w:rPr>
                              <w:t>近距離</w:t>
                            </w:r>
                            <w:r w:rsidR="00F83B91" w:rsidRPr="00E54902">
                              <w:rPr>
                                <w:rFonts w:ascii="ＭＳ ゴシック" w:eastAsia="ＭＳ ゴシック" w:hAnsi="ＭＳ ゴシック" w:hint="eastAsia"/>
                                <w:sz w:val="21"/>
                                <w:szCs w:val="21"/>
                                <w:shd w:val="clear" w:color="auto" w:fill="FFFFFF"/>
                              </w:rPr>
                              <w:t>（互いに手を伸ばしたら届く距離）</w:t>
                            </w:r>
                            <w:r w:rsidR="00E63792" w:rsidRPr="00E54902">
                              <w:rPr>
                                <w:rFonts w:ascii="ＭＳ ゴシック" w:eastAsia="ＭＳ ゴシック" w:hAnsi="ＭＳ ゴシック" w:hint="eastAsia"/>
                                <w:sz w:val="21"/>
                                <w:szCs w:val="21"/>
                                <w:shd w:val="clear" w:color="auto" w:fill="FFFFFF"/>
                              </w:rPr>
                              <w:t>での会話や発声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B194C" id="四角形: 角を丸くする 1" o:spid="_x0000_s1028" style="position:absolute;left:0;text-align:left;margin-left:14.6pt;margin-top:4.6pt;width:434.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" fillcolor="white [3201]" strokecolor="black [3200]" strokeweight="2pt">
                <v:stroke linestyle="thinThin" joinstyle="miter"/>
                <v:textbox>
                  <w:txbxContent>
                    <w:p w14:paraId="435B889F" w14:textId="3A154845" w:rsidR="00E63792" w:rsidRPr="00E54902" w:rsidRDefault="002B01A3" w:rsidP="00A52A08">
                      <w:pPr>
                        <w:spacing w:line="320" w:lineRule="exact"/>
                        <w:jc w:val="left"/>
                        <w:rPr>
                          <w:rFonts w:ascii="ＭＳ ゴシック" w:eastAsia="ＭＳ ゴシック" w:hAnsi="ＭＳ ゴシック"/>
                          <w:sz w:val="21"/>
                          <w:szCs w:val="21"/>
                          <w:shd w:val="clear" w:color="auto" w:fill="FFFFFF"/>
                        </w:rPr>
                      </w:pPr>
                      <w:r w:rsidRPr="00E54902">
                        <w:rPr>
                          <w:rFonts w:ascii="ＭＳ ゴシック" w:eastAsia="ＭＳ ゴシック" w:hAnsi="ＭＳ ゴシック" w:hint="eastAsia"/>
                          <w:sz w:val="21"/>
                          <w:szCs w:val="21"/>
                          <w:shd w:val="clear" w:color="auto" w:fill="FFFFFF"/>
                        </w:rPr>
                        <w:t xml:space="preserve">①　</w:t>
                      </w:r>
                      <w:r w:rsidR="00E63792" w:rsidRPr="00E54902">
                        <w:rPr>
                          <w:rFonts w:ascii="ＭＳ ゴシック" w:eastAsia="ＭＳ ゴシック" w:hAnsi="ＭＳ ゴシック" w:hint="eastAsia"/>
                          <w:sz w:val="21"/>
                          <w:szCs w:val="21"/>
                          <w:shd w:val="clear" w:color="auto" w:fill="FFFFFF"/>
                        </w:rPr>
                        <w:t>換気の悪い密閉空間</w:t>
                      </w:r>
                    </w:p>
                    <w:p w14:paraId="29950977" w14:textId="29777EC7" w:rsidR="00E63792" w:rsidRPr="00E54902" w:rsidRDefault="002B01A3" w:rsidP="00A52A08">
                      <w:pPr>
                        <w:spacing w:line="320" w:lineRule="exact"/>
                        <w:jc w:val="left"/>
                        <w:rPr>
                          <w:rFonts w:ascii="ＭＳ ゴシック" w:eastAsia="ＭＳ ゴシック" w:hAnsi="ＭＳ ゴシック"/>
                          <w:sz w:val="21"/>
                          <w:szCs w:val="21"/>
                          <w:shd w:val="clear" w:color="auto" w:fill="FFFFFF"/>
                        </w:rPr>
                      </w:pPr>
                      <w:r w:rsidRPr="00E54902">
                        <w:rPr>
                          <w:rFonts w:ascii="ＭＳ ゴシック" w:eastAsia="ＭＳ ゴシック" w:hAnsi="ＭＳ ゴシック" w:hint="eastAsia"/>
                          <w:sz w:val="21"/>
                          <w:szCs w:val="21"/>
                          <w:shd w:val="clear" w:color="auto" w:fill="FFFFFF"/>
                        </w:rPr>
                        <w:t xml:space="preserve">②　</w:t>
                      </w:r>
                      <w:r w:rsidR="00E63792" w:rsidRPr="00E54902">
                        <w:rPr>
                          <w:rFonts w:ascii="ＭＳ ゴシック" w:eastAsia="ＭＳ ゴシック" w:hAnsi="ＭＳ ゴシック" w:hint="eastAsia"/>
                          <w:sz w:val="21"/>
                          <w:szCs w:val="21"/>
                          <w:shd w:val="clear" w:color="auto" w:fill="FFFFFF"/>
                        </w:rPr>
                        <w:t>多くの人が密集</w:t>
                      </w:r>
                    </w:p>
                    <w:p w14:paraId="068A2677" w14:textId="4CC6D398" w:rsidR="00E63792" w:rsidRPr="00E54902" w:rsidRDefault="002B01A3" w:rsidP="00A52A08">
                      <w:pPr>
                        <w:spacing w:line="320" w:lineRule="exact"/>
                        <w:jc w:val="left"/>
                        <w:rPr>
                          <w:rFonts w:ascii="ＭＳ ゴシック" w:eastAsia="ＭＳ ゴシック" w:hAnsi="ＭＳ ゴシック"/>
                          <w:sz w:val="21"/>
                          <w:szCs w:val="21"/>
                        </w:rPr>
                      </w:pPr>
                      <w:r w:rsidRPr="00E54902">
                        <w:rPr>
                          <w:rFonts w:ascii="ＭＳ ゴシック" w:eastAsia="ＭＳ ゴシック" w:hAnsi="ＭＳ ゴシック" w:hint="eastAsia"/>
                          <w:sz w:val="21"/>
                          <w:szCs w:val="21"/>
                          <w:shd w:val="clear" w:color="auto" w:fill="FFFFFF"/>
                        </w:rPr>
                        <w:t xml:space="preserve">③　</w:t>
                      </w:r>
                      <w:r w:rsidR="00E63792" w:rsidRPr="00E54902">
                        <w:rPr>
                          <w:rFonts w:ascii="ＭＳ ゴシック" w:eastAsia="ＭＳ ゴシック" w:hAnsi="ＭＳ ゴシック" w:hint="eastAsia"/>
                          <w:sz w:val="21"/>
                          <w:szCs w:val="21"/>
                          <w:shd w:val="clear" w:color="auto" w:fill="FFFFFF"/>
                        </w:rPr>
                        <w:t>近距離</w:t>
                      </w:r>
                      <w:r w:rsidR="00F83B91" w:rsidRPr="00E54902">
                        <w:rPr>
                          <w:rFonts w:ascii="ＭＳ ゴシック" w:eastAsia="ＭＳ ゴシック" w:hAnsi="ＭＳ ゴシック" w:hint="eastAsia"/>
                          <w:sz w:val="21"/>
                          <w:szCs w:val="21"/>
                          <w:shd w:val="clear" w:color="auto" w:fill="FFFFFF"/>
                        </w:rPr>
                        <w:t>（互いに手を伸ばしたら届く距離）</w:t>
                      </w:r>
                      <w:r w:rsidR="00E63792" w:rsidRPr="00E54902">
                        <w:rPr>
                          <w:rFonts w:ascii="ＭＳ ゴシック" w:eastAsia="ＭＳ ゴシック" w:hAnsi="ＭＳ ゴシック" w:hint="eastAsia"/>
                          <w:sz w:val="21"/>
                          <w:szCs w:val="21"/>
                          <w:shd w:val="clear" w:color="auto" w:fill="FFFFFF"/>
                        </w:rPr>
                        <w:t>での会話や発声</w:t>
                      </w:r>
                    </w:p>
                  </w:txbxContent>
                </v:textbox>
              </v:roundrect>
            </w:pict>
          </mc:Fallback>
        </mc:AlternateContent>
      </w:r>
    </w:p>
    <w:p w14:paraId="5033B5BB" w14:textId="6A5CCEE2" w:rsidR="00E63792" w:rsidRDefault="00E63792" w:rsidP="006823FC">
      <w:pPr>
        <w:ind w:firstLineChars="100" w:firstLine="220"/>
        <w:rPr>
          <w:shd w:val="clear" w:color="auto" w:fill="FFFFFF"/>
        </w:rPr>
      </w:pPr>
    </w:p>
    <w:p w14:paraId="1D20082A" w14:textId="59A0BD8A" w:rsidR="00E63792" w:rsidRDefault="00E63792" w:rsidP="006823FC">
      <w:pPr>
        <w:ind w:firstLineChars="100" w:firstLine="220"/>
        <w:rPr>
          <w:shd w:val="clear" w:color="auto" w:fill="FFFFFF"/>
        </w:rPr>
      </w:pPr>
    </w:p>
    <w:p w14:paraId="22E33CF1" w14:textId="70C2DB78" w:rsidR="00F83B91" w:rsidRDefault="00F83B91" w:rsidP="00F9560A">
      <w:pPr>
        <w:ind w:firstLineChars="100" w:firstLine="220"/>
        <w:rPr>
          <w:shd w:val="clear" w:color="auto" w:fill="FFFFFF"/>
        </w:rPr>
      </w:pPr>
    </w:p>
    <w:p w14:paraId="390506F3" w14:textId="3102CB99" w:rsidR="00C07C0D" w:rsidRDefault="00247938" w:rsidP="00262180">
      <w:pPr>
        <w:ind w:leftChars="100" w:left="220" w:firstLineChars="100" w:firstLine="220"/>
        <w:rPr>
          <w:shd w:val="clear" w:color="auto" w:fill="FFFFFF"/>
        </w:rPr>
      </w:pPr>
      <w:r w:rsidRPr="00247938">
        <w:rPr>
          <w:rFonts w:hint="eastAsia"/>
          <w:shd w:val="clear" w:color="auto" w:fill="FFFFFF"/>
        </w:rPr>
        <w:t>日常生活の中で、この</w:t>
      </w:r>
      <w:r w:rsidR="0046074E">
        <w:rPr>
          <w:rFonts w:hint="eastAsia"/>
          <w:shd w:val="clear" w:color="auto" w:fill="FFFFFF"/>
        </w:rPr>
        <w:t>3</w:t>
      </w:r>
      <w:r w:rsidRPr="00247938">
        <w:rPr>
          <w:rFonts w:hint="eastAsia"/>
          <w:shd w:val="clear" w:color="auto" w:fill="FFFFFF"/>
        </w:rPr>
        <w:t>条件が同時に重なるような</w:t>
      </w:r>
      <w:r w:rsidR="00624FE3">
        <w:rPr>
          <w:rFonts w:hint="eastAsia"/>
          <w:shd w:val="clear" w:color="auto" w:fill="FFFFFF"/>
        </w:rPr>
        <w:t>機会</w:t>
      </w:r>
      <w:r w:rsidRPr="00247938">
        <w:rPr>
          <w:rFonts w:hint="eastAsia"/>
          <w:shd w:val="clear" w:color="auto" w:fill="FFFFFF"/>
        </w:rPr>
        <w:t>を避ける</w:t>
      </w:r>
      <w:r>
        <w:rPr>
          <w:rFonts w:hint="eastAsia"/>
          <w:shd w:val="clear" w:color="auto" w:fill="FFFFFF"/>
        </w:rPr>
        <w:t>とともに、</w:t>
      </w:r>
      <w:r w:rsidR="00942117">
        <w:rPr>
          <w:rFonts w:hint="eastAsia"/>
          <w:shd w:val="clear" w:color="auto" w:fill="FFFFFF"/>
        </w:rPr>
        <w:t>手洗いや咳エチケットなど、前回通報で示した感染予防策</w:t>
      </w:r>
      <w:r w:rsidR="006823FC">
        <w:rPr>
          <w:rFonts w:hint="eastAsia"/>
          <w:shd w:val="clear" w:color="auto" w:fill="FFFFFF"/>
        </w:rPr>
        <w:t>を</w:t>
      </w:r>
      <w:r w:rsidR="00942117">
        <w:rPr>
          <w:rFonts w:hint="eastAsia"/>
          <w:shd w:val="clear" w:color="auto" w:fill="FFFFFF"/>
        </w:rPr>
        <w:t>徹底し</w:t>
      </w:r>
      <w:r w:rsidR="006823FC">
        <w:rPr>
          <w:rFonts w:hint="eastAsia"/>
          <w:shd w:val="clear" w:color="auto" w:fill="FFFFFF"/>
        </w:rPr>
        <w:t>てください</w:t>
      </w:r>
      <w:r w:rsidR="00942117">
        <w:rPr>
          <w:rFonts w:hint="eastAsia"/>
          <w:shd w:val="clear" w:color="auto" w:fill="FFFFFF"/>
        </w:rPr>
        <w:t>。</w:t>
      </w:r>
    </w:p>
    <w:p w14:paraId="0100A9B1" w14:textId="603364F1" w:rsidR="00247938" w:rsidRDefault="004902E4" w:rsidP="00262180">
      <w:pPr>
        <w:ind w:leftChars="100" w:left="220" w:firstLineChars="100" w:firstLine="220"/>
        <w:rPr>
          <w:shd w:val="clear" w:color="auto" w:fill="FFFFFF"/>
        </w:rPr>
      </w:pPr>
      <w:r>
        <w:rPr>
          <w:rFonts w:hint="eastAsia"/>
          <w:shd w:val="clear" w:color="auto" w:fill="FFFFFF"/>
        </w:rPr>
        <w:t>業務上の留意点について</w:t>
      </w:r>
      <w:r w:rsidR="006823FC">
        <w:rPr>
          <w:rFonts w:hint="eastAsia"/>
          <w:shd w:val="clear" w:color="auto" w:fill="FFFFFF"/>
        </w:rPr>
        <w:t>以下</w:t>
      </w:r>
      <w:r w:rsidR="005C52C0">
        <w:rPr>
          <w:rFonts w:hint="eastAsia"/>
          <w:shd w:val="clear" w:color="auto" w:fill="FFFFFF"/>
        </w:rPr>
        <w:t>に</w:t>
      </w:r>
      <w:r>
        <w:rPr>
          <w:rFonts w:hint="eastAsia"/>
          <w:shd w:val="clear" w:color="auto" w:fill="FFFFFF"/>
        </w:rPr>
        <w:t>整理いたしましたので</w:t>
      </w:r>
      <w:r w:rsidR="004A6364">
        <w:rPr>
          <w:rFonts w:hint="eastAsia"/>
          <w:shd w:val="clear" w:color="auto" w:fill="FFFFFF"/>
        </w:rPr>
        <w:t>、</w:t>
      </w:r>
      <w:r>
        <w:rPr>
          <w:rFonts w:hint="eastAsia"/>
          <w:shd w:val="clear" w:color="auto" w:fill="FFFFFF"/>
        </w:rPr>
        <w:t>参考としていただく</w:t>
      </w:r>
      <w:r w:rsidR="006823FC">
        <w:rPr>
          <w:rFonts w:hint="eastAsia"/>
          <w:shd w:val="clear" w:color="auto" w:fill="FFFFFF"/>
        </w:rPr>
        <w:t>ようお願いします</w:t>
      </w:r>
      <w:r w:rsidR="005C52C0">
        <w:rPr>
          <w:rFonts w:hint="eastAsia"/>
          <w:shd w:val="clear" w:color="auto" w:fill="FFFFFF"/>
        </w:rPr>
        <w:t>。</w:t>
      </w:r>
    </w:p>
    <w:p w14:paraId="62372202" w14:textId="62D17351" w:rsidR="007E1C6B" w:rsidRPr="00E54902" w:rsidRDefault="007E1C6B" w:rsidP="00C14107">
      <w:pPr>
        <w:rPr>
          <w:rFonts w:ascii="ＭＳ ゴシック" w:eastAsia="ＭＳ ゴシック" w:hAnsi="ＭＳ ゴシック"/>
          <w:shd w:val="clear" w:color="auto" w:fill="FFFFFF"/>
        </w:rPr>
      </w:pPr>
      <w:r>
        <w:rPr>
          <w:rFonts w:hint="eastAsia"/>
          <w:shd w:val="clear" w:color="auto" w:fill="FFFFFF"/>
        </w:rPr>
        <w:t xml:space="preserve">　</w:t>
      </w:r>
      <w:r w:rsidRPr="00E54902">
        <w:rPr>
          <w:rFonts w:ascii="ＭＳ ゴシック" w:eastAsia="ＭＳ ゴシック" w:hAnsi="ＭＳ ゴシック" w:hint="eastAsia"/>
          <w:shd w:val="clear" w:color="auto" w:fill="FFFFFF"/>
        </w:rPr>
        <w:t>■社内における留意点</w:t>
      </w:r>
    </w:p>
    <w:tbl>
      <w:tblPr>
        <w:tblStyle w:val="ac"/>
        <w:tblW w:w="0" w:type="auto"/>
        <w:tblInd w:w="279" w:type="dxa"/>
        <w:tblLook w:val="04A0" w:firstRow="1" w:lastRow="0" w:firstColumn="1" w:lastColumn="0" w:noHBand="0" w:noVBand="1"/>
      </w:tblPr>
      <w:tblGrid>
        <w:gridCol w:w="1984"/>
        <w:gridCol w:w="6797"/>
      </w:tblGrid>
      <w:tr w:rsidR="007E1C6B" w:rsidRPr="004902E4" w14:paraId="165ADE6C" w14:textId="77777777" w:rsidTr="00E54902">
        <w:trPr>
          <w:trHeight w:val="45"/>
        </w:trPr>
        <w:tc>
          <w:tcPr>
            <w:tcW w:w="1984" w:type="dxa"/>
            <w:tcBorders>
              <w:bottom w:val="double" w:sz="4" w:space="0" w:color="auto"/>
            </w:tcBorders>
            <w:tcMar>
              <w:top w:w="28" w:type="dxa"/>
              <w:bottom w:w="28" w:type="dxa"/>
            </w:tcMar>
          </w:tcPr>
          <w:p w14:paraId="667EE8B1" w14:textId="57AB76C1" w:rsidR="007E1C6B" w:rsidRPr="00F9560A" w:rsidRDefault="007E1C6B" w:rsidP="003F2E4C">
            <w:pPr>
              <w:spacing w:line="240" w:lineRule="exact"/>
              <w:jc w:val="center"/>
              <w:rPr>
                <w:sz w:val="21"/>
                <w:szCs w:val="21"/>
                <w:shd w:val="clear" w:color="auto" w:fill="FFFFFF"/>
              </w:rPr>
            </w:pPr>
          </w:p>
        </w:tc>
        <w:tc>
          <w:tcPr>
            <w:tcW w:w="6797" w:type="dxa"/>
            <w:tcBorders>
              <w:bottom w:val="double" w:sz="4" w:space="0" w:color="auto"/>
            </w:tcBorders>
            <w:tcMar>
              <w:top w:w="28" w:type="dxa"/>
              <w:bottom w:w="28" w:type="dxa"/>
            </w:tcMar>
          </w:tcPr>
          <w:p w14:paraId="2DB1BAE0" w14:textId="77777777" w:rsidR="007E1C6B" w:rsidRPr="004902E4" w:rsidRDefault="007E1C6B" w:rsidP="003F2E4C">
            <w:pPr>
              <w:spacing w:line="240" w:lineRule="exact"/>
              <w:jc w:val="center"/>
              <w:rPr>
                <w:sz w:val="21"/>
                <w:szCs w:val="21"/>
                <w:shd w:val="clear" w:color="auto" w:fill="FFFFFF"/>
              </w:rPr>
            </w:pPr>
            <w:r w:rsidRPr="004902E4">
              <w:rPr>
                <w:rFonts w:hint="eastAsia"/>
                <w:sz w:val="21"/>
                <w:szCs w:val="21"/>
                <w:shd w:val="clear" w:color="auto" w:fill="FFFFFF"/>
              </w:rPr>
              <w:t>対応</w:t>
            </w:r>
          </w:p>
        </w:tc>
      </w:tr>
      <w:tr w:rsidR="004F3475" w:rsidRPr="004902E4" w14:paraId="1ED3AFCA" w14:textId="77777777" w:rsidTr="00A52A08">
        <w:tc>
          <w:tcPr>
            <w:tcW w:w="1984" w:type="dxa"/>
            <w:tcBorders>
              <w:top w:val="double" w:sz="4" w:space="0" w:color="auto"/>
            </w:tcBorders>
            <w:tcMar>
              <w:top w:w="57" w:type="dxa"/>
              <w:bottom w:w="57" w:type="dxa"/>
            </w:tcMar>
            <w:vAlign w:val="center"/>
          </w:tcPr>
          <w:p w14:paraId="08C3D940" w14:textId="7B79F974" w:rsidR="004F3475" w:rsidRPr="004902E4" w:rsidRDefault="004F3475" w:rsidP="00A52A08">
            <w:pPr>
              <w:spacing w:line="280" w:lineRule="exact"/>
              <w:rPr>
                <w:sz w:val="21"/>
                <w:szCs w:val="21"/>
                <w:shd w:val="clear" w:color="auto" w:fill="FFFFFF"/>
              </w:rPr>
            </w:pPr>
            <w:r>
              <w:rPr>
                <w:rFonts w:hint="eastAsia"/>
                <w:sz w:val="21"/>
                <w:szCs w:val="21"/>
                <w:shd w:val="clear" w:color="auto" w:fill="FFFFFF"/>
              </w:rPr>
              <w:t>通勤</w:t>
            </w:r>
          </w:p>
        </w:tc>
        <w:tc>
          <w:tcPr>
            <w:tcW w:w="6797" w:type="dxa"/>
            <w:tcBorders>
              <w:top w:val="double" w:sz="4" w:space="0" w:color="auto"/>
            </w:tcBorders>
            <w:tcMar>
              <w:top w:w="57" w:type="dxa"/>
              <w:bottom w:w="57" w:type="dxa"/>
            </w:tcMar>
          </w:tcPr>
          <w:p w14:paraId="5C720FC4" w14:textId="6CF14CE3" w:rsidR="004F3475" w:rsidRPr="004902E4" w:rsidRDefault="00F9560A" w:rsidP="00A52A08">
            <w:pPr>
              <w:spacing w:line="280" w:lineRule="exact"/>
              <w:ind w:left="210" w:hangingChars="100" w:hanging="210"/>
              <w:rPr>
                <w:sz w:val="21"/>
                <w:szCs w:val="21"/>
                <w:shd w:val="clear" w:color="auto" w:fill="FFFFFF"/>
              </w:rPr>
            </w:pPr>
            <w:r>
              <w:rPr>
                <w:rFonts w:hint="eastAsia"/>
                <w:sz w:val="21"/>
                <w:szCs w:val="21"/>
                <w:shd w:val="clear" w:color="auto" w:fill="FFFFFF"/>
              </w:rPr>
              <w:t>・各部門の勤務制度を活用するなどして、可能な範囲で上記</w:t>
            </w:r>
            <w:r>
              <w:rPr>
                <w:rFonts w:hint="eastAsia"/>
                <w:sz w:val="21"/>
                <w:szCs w:val="21"/>
                <w:shd w:val="clear" w:color="auto" w:fill="FFFFFF"/>
              </w:rPr>
              <w:t>3</w:t>
            </w:r>
            <w:r>
              <w:rPr>
                <w:rFonts w:hint="eastAsia"/>
                <w:sz w:val="21"/>
                <w:szCs w:val="21"/>
                <w:shd w:val="clear" w:color="auto" w:fill="FFFFFF"/>
              </w:rPr>
              <w:t>条件の緩和</w:t>
            </w:r>
            <w:r w:rsidR="00BF3DDF">
              <w:rPr>
                <w:rFonts w:hint="eastAsia"/>
                <w:sz w:val="21"/>
                <w:szCs w:val="21"/>
                <w:shd w:val="clear" w:color="auto" w:fill="FFFFFF"/>
              </w:rPr>
              <w:t>を</w:t>
            </w:r>
            <w:r>
              <w:rPr>
                <w:rFonts w:hint="eastAsia"/>
                <w:sz w:val="21"/>
                <w:szCs w:val="21"/>
                <w:shd w:val="clear" w:color="auto" w:fill="FFFFFF"/>
              </w:rPr>
              <w:t>心がけてください。</w:t>
            </w:r>
          </w:p>
        </w:tc>
      </w:tr>
      <w:tr w:rsidR="007E1C6B" w:rsidRPr="004902E4" w14:paraId="37C15A60" w14:textId="77777777" w:rsidTr="00A52A08">
        <w:tc>
          <w:tcPr>
            <w:tcW w:w="1984" w:type="dxa"/>
            <w:tcBorders>
              <w:top w:val="single" w:sz="4" w:space="0" w:color="auto"/>
            </w:tcBorders>
            <w:tcMar>
              <w:top w:w="57" w:type="dxa"/>
              <w:bottom w:w="57" w:type="dxa"/>
            </w:tcMar>
            <w:vAlign w:val="center"/>
          </w:tcPr>
          <w:p w14:paraId="37138DCE" w14:textId="4C0CB4E2" w:rsidR="007E1C6B" w:rsidRPr="004902E4" w:rsidRDefault="007E1C6B" w:rsidP="00A52A08">
            <w:pPr>
              <w:spacing w:line="280" w:lineRule="exact"/>
              <w:rPr>
                <w:sz w:val="21"/>
                <w:szCs w:val="21"/>
                <w:shd w:val="clear" w:color="auto" w:fill="FFFFFF"/>
              </w:rPr>
            </w:pPr>
            <w:r w:rsidRPr="004902E4">
              <w:rPr>
                <w:rFonts w:hint="eastAsia"/>
                <w:sz w:val="21"/>
                <w:szCs w:val="21"/>
                <w:shd w:val="clear" w:color="auto" w:fill="FFFFFF"/>
              </w:rPr>
              <w:t>勤務</w:t>
            </w:r>
            <w:r w:rsidR="00BF3DDF">
              <w:rPr>
                <w:rFonts w:hint="eastAsia"/>
                <w:sz w:val="21"/>
                <w:szCs w:val="21"/>
                <w:shd w:val="clear" w:color="auto" w:fill="FFFFFF"/>
              </w:rPr>
              <w:t>中</w:t>
            </w:r>
          </w:p>
        </w:tc>
        <w:tc>
          <w:tcPr>
            <w:tcW w:w="6797" w:type="dxa"/>
            <w:tcBorders>
              <w:top w:val="single" w:sz="4" w:space="0" w:color="auto"/>
            </w:tcBorders>
            <w:tcMar>
              <w:top w:w="57" w:type="dxa"/>
              <w:bottom w:w="57" w:type="dxa"/>
            </w:tcMar>
          </w:tcPr>
          <w:p w14:paraId="0433F700" w14:textId="77777777" w:rsidR="007E1C6B" w:rsidRPr="004902E4" w:rsidRDefault="007E1C6B" w:rsidP="00A52A08">
            <w:pPr>
              <w:spacing w:line="280" w:lineRule="exact"/>
              <w:rPr>
                <w:sz w:val="21"/>
                <w:szCs w:val="21"/>
                <w:shd w:val="clear" w:color="auto" w:fill="FFFFFF"/>
              </w:rPr>
            </w:pPr>
            <w:r w:rsidRPr="004902E4">
              <w:rPr>
                <w:rFonts w:hint="eastAsia"/>
                <w:sz w:val="21"/>
                <w:szCs w:val="21"/>
                <w:shd w:val="clear" w:color="auto" w:fill="FFFFFF"/>
              </w:rPr>
              <w:t>・入館時、手指のアルコール消毒を徹底してください。</w:t>
            </w:r>
          </w:p>
          <w:p w14:paraId="58976256" w14:textId="76C22A09" w:rsidR="007E1C6B" w:rsidRPr="004902E4" w:rsidRDefault="007E1C6B" w:rsidP="00A52A08">
            <w:pPr>
              <w:spacing w:line="280" w:lineRule="exact"/>
              <w:rPr>
                <w:sz w:val="21"/>
                <w:szCs w:val="21"/>
                <w:shd w:val="clear" w:color="auto" w:fill="FFFFFF"/>
              </w:rPr>
            </w:pPr>
            <w:r w:rsidRPr="004902E4">
              <w:rPr>
                <w:rFonts w:hint="eastAsia"/>
                <w:sz w:val="21"/>
                <w:szCs w:val="21"/>
                <w:shd w:val="clear" w:color="auto" w:fill="FFFFFF"/>
              </w:rPr>
              <w:t>・手洗い</w:t>
            </w:r>
            <w:r w:rsidR="003F2E4C">
              <w:rPr>
                <w:rFonts w:hint="eastAsia"/>
                <w:sz w:val="21"/>
                <w:szCs w:val="21"/>
                <w:shd w:val="clear" w:color="auto" w:fill="FFFFFF"/>
              </w:rPr>
              <w:t>、</w:t>
            </w:r>
            <w:r w:rsidRPr="004902E4">
              <w:rPr>
                <w:rFonts w:hint="eastAsia"/>
                <w:sz w:val="21"/>
                <w:szCs w:val="21"/>
                <w:shd w:val="clear" w:color="auto" w:fill="FFFFFF"/>
              </w:rPr>
              <w:t>うがいを励行してください。</w:t>
            </w:r>
          </w:p>
          <w:p w14:paraId="42A464F1" w14:textId="77777777" w:rsidR="007E1C6B" w:rsidRPr="004902E4" w:rsidRDefault="007E1C6B" w:rsidP="00A52A08">
            <w:pPr>
              <w:spacing w:line="280" w:lineRule="exact"/>
              <w:rPr>
                <w:sz w:val="21"/>
                <w:szCs w:val="21"/>
                <w:shd w:val="clear" w:color="auto" w:fill="FFFFFF"/>
              </w:rPr>
            </w:pPr>
            <w:r w:rsidRPr="004902E4">
              <w:rPr>
                <w:rFonts w:hint="eastAsia"/>
                <w:sz w:val="21"/>
                <w:szCs w:val="21"/>
                <w:shd w:val="clear" w:color="auto" w:fill="FFFFFF"/>
              </w:rPr>
              <w:t>・可能な範囲で、職場の定期的な換気を実施してください。</w:t>
            </w:r>
          </w:p>
        </w:tc>
      </w:tr>
      <w:tr w:rsidR="00A52A08" w:rsidRPr="004902E4" w14:paraId="2BB5CD84" w14:textId="77777777" w:rsidTr="00A52A08">
        <w:tc>
          <w:tcPr>
            <w:tcW w:w="1984" w:type="dxa"/>
            <w:tcBorders>
              <w:top w:val="single" w:sz="4" w:space="0" w:color="auto"/>
            </w:tcBorders>
            <w:tcMar>
              <w:top w:w="57" w:type="dxa"/>
              <w:bottom w:w="57" w:type="dxa"/>
            </w:tcMar>
            <w:vAlign w:val="center"/>
          </w:tcPr>
          <w:p w14:paraId="3EC53EA3" w14:textId="08E90B9B" w:rsidR="00A52A08" w:rsidRPr="004902E4" w:rsidRDefault="00A52A08" w:rsidP="00A52A08">
            <w:pPr>
              <w:spacing w:line="280" w:lineRule="exact"/>
              <w:rPr>
                <w:sz w:val="21"/>
                <w:szCs w:val="21"/>
                <w:shd w:val="clear" w:color="auto" w:fill="FFFFFF"/>
              </w:rPr>
            </w:pPr>
            <w:r>
              <w:rPr>
                <w:rFonts w:hint="eastAsia"/>
                <w:sz w:val="21"/>
                <w:szCs w:val="21"/>
                <w:shd w:val="clear" w:color="auto" w:fill="FFFFFF"/>
              </w:rPr>
              <w:t>休憩・昼食</w:t>
            </w:r>
          </w:p>
        </w:tc>
        <w:tc>
          <w:tcPr>
            <w:tcW w:w="6797" w:type="dxa"/>
            <w:tcBorders>
              <w:top w:val="single" w:sz="4" w:space="0" w:color="auto"/>
            </w:tcBorders>
            <w:tcMar>
              <w:top w:w="57" w:type="dxa"/>
              <w:bottom w:w="57" w:type="dxa"/>
            </w:tcMar>
          </w:tcPr>
          <w:p w14:paraId="08E8E8F8" w14:textId="5BE403F2" w:rsidR="00A52A08" w:rsidRDefault="00A52A08" w:rsidP="00A52A08">
            <w:pPr>
              <w:spacing w:line="280" w:lineRule="exact"/>
              <w:ind w:left="210" w:hangingChars="100" w:hanging="210"/>
              <w:rPr>
                <w:sz w:val="21"/>
                <w:szCs w:val="21"/>
                <w:shd w:val="clear" w:color="auto" w:fill="FFFFFF"/>
              </w:rPr>
            </w:pPr>
            <w:r>
              <w:rPr>
                <w:rFonts w:hint="eastAsia"/>
                <w:sz w:val="21"/>
                <w:szCs w:val="21"/>
                <w:shd w:val="clear" w:color="auto" w:fill="FFFFFF"/>
              </w:rPr>
              <w:t>・各部門の勤務制度を活用して、可能な範囲で休憩時間の時間差取得を実施していただくようお願いします。</w:t>
            </w:r>
          </w:p>
          <w:p w14:paraId="3000D9F1" w14:textId="3F21A18D" w:rsidR="00A52A08" w:rsidRPr="004902E4" w:rsidRDefault="00A52A08" w:rsidP="00A52A08">
            <w:pPr>
              <w:spacing w:line="280" w:lineRule="exact"/>
              <w:ind w:left="210" w:hangingChars="100" w:hanging="210"/>
              <w:rPr>
                <w:sz w:val="21"/>
                <w:szCs w:val="21"/>
                <w:shd w:val="clear" w:color="auto" w:fill="FFFFFF"/>
              </w:rPr>
            </w:pPr>
            <w:r>
              <w:rPr>
                <w:rFonts w:hint="eastAsia"/>
                <w:sz w:val="21"/>
                <w:szCs w:val="21"/>
                <w:shd w:val="clear" w:color="auto" w:fill="FFFFFF"/>
              </w:rPr>
              <w:t>・食堂、職場等で向かいあって飲食することは控えましょう。</w:t>
            </w:r>
          </w:p>
        </w:tc>
      </w:tr>
      <w:tr w:rsidR="007E1C6B" w:rsidRPr="004902E4" w14:paraId="16A05924" w14:textId="77777777" w:rsidTr="00A52A08">
        <w:tc>
          <w:tcPr>
            <w:tcW w:w="1984" w:type="dxa"/>
            <w:tcMar>
              <w:top w:w="57" w:type="dxa"/>
              <w:bottom w:w="57" w:type="dxa"/>
            </w:tcMar>
            <w:vAlign w:val="center"/>
          </w:tcPr>
          <w:p w14:paraId="0FB4F323" w14:textId="7FEC554C" w:rsidR="007E1C6B" w:rsidRPr="004902E4" w:rsidRDefault="007E1C6B" w:rsidP="00A52A08">
            <w:pPr>
              <w:spacing w:line="280" w:lineRule="exact"/>
              <w:rPr>
                <w:sz w:val="21"/>
                <w:szCs w:val="21"/>
                <w:shd w:val="clear" w:color="auto" w:fill="FFFFFF"/>
              </w:rPr>
            </w:pPr>
            <w:r w:rsidRPr="004902E4">
              <w:rPr>
                <w:rFonts w:hint="eastAsia"/>
                <w:sz w:val="21"/>
                <w:szCs w:val="21"/>
                <w:shd w:val="clear" w:color="auto" w:fill="FFFFFF"/>
              </w:rPr>
              <w:t>来客</w:t>
            </w:r>
            <w:r w:rsidR="00BF3DDF">
              <w:rPr>
                <w:rFonts w:hint="eastAsia"/>
                <w:sz w:val="21"/>
                <w:szCs w:val="21"/>
                <w:shd w:val="clear" w:color="auto" w:fill="FFFFFF"/>
              </w:rPr>
              <w:t>対応</w:t>
            </w:r>
          </w:p>
        </w:tc>
        <w:tc>
          <w:tcPr>
            <w:tcW w:w="6797" w:type="dxa"/>
            <w:tcMar>
              <w:top w:w="57" w:type="dxa"/>
              <w:bottom w:w="57" w:type="dxa"/>
            </w:tcMar>
          </w:tcPr>
          <w:p w14:paraId="56E47D1B" w14:textId="389DAAC3" w:rsidR="007E1C6B" w:rsidRPr="004902E4" w:rsidRDefault="007E1C6B" w:rsidP="00A52A08">
            <w:pPr>
              <w:spacing w:line="280" w:lineRule="exact"/>
              <w:rPr>
                <w:sz w:val="21"/>
                <w:szCs w:val="21"/>
                <w:shd w:val="clear" w:color="auto" w:fill="FFFFFF"/>
              </w:rPr>
            </w:pPr>
            <w:r w:rsidRPr="004902E4">
              <w:rPr>
                <w:rFonts w:hint="eastAsia"/>
                <w:sz w:val="21"/>
                <w:szCs w:val="21"/>
                <w:shd w:val="clear" w:color="auto" w:fill="FFFFFF"/>
              </w:rPr>
              <w:t>・入館時、手指のアルコール消毒を</w:t>
            </w:r>
            <w:r w:rsidR="003F2E4C">
              <w:rPr>
                <w:rFonts w:hint="eastAsia"/>
                <w:sz w:val="21"/>
                <w:szCs w:val="21"/>
                <w:shd w:val="clear" w:color="auto" w:fill="FFFFFF"/>
              </w:rPr>
              <w:t>していただくよう案内します</w:t>
            </w:r>
            <w:r w:rsidRPr="004902E4">
              <w:rPr>
                <w:rFonts w:hint="eastAsia"/>
                <w:sz w:val="21"/>
                <w:szCs w:val="21"/>
                <w:shd w:val="clear" w:color="auto" w:fill="FFFFFF"/>
              </w:rPr>
              <w:t>。</w:t>
            </w:r>
          </w:p>
        </w:tc>
      </w:tr>
      <w:tr w:rsidR="007E1C6B" w:rsidRPr="004902E4" w14:paraId="14FB8C07" w14:textId="77777777" w:rsidTr="00A52A08">
        <w:tc>
          <w:tcPr>
            <w:tcW w:w="1984" w:type="dxa"/>
            <w:tcMar>
              <w:top w:w="57" w:type="dxa"/>
              <w:bottom w:w="57" w:type="dxa"/>
            </w:tcMar>
            <w:vAlign w:val="center"/>
          </w:tcPr>
          <w:p w14:paraId="73871DF5" w14:textId="77777777" w:rsidR="00002F76" w:rsidRDefault="003F2E4C" w:rsidP="00A52A08">
            <w:pPr>
              <w:spacing w:line="280" w:lineRule="exact"/>
              <w:rPr>
                <w:sz w:val="21"/>
                <w:szCs w:val="21"/>
                <w:shd w:val="clear" w:color="auto" w:fill="FFFFFF"/>
              </w:rPr>
            </w:pPr>
            <w:r>
              <w:rPr>
                <w:rFonts w:hint="eastAsia"/>
                <w:sz w:val="21"/>
                <w:szCs w:val="21"/>
                <w:shd w:val="clear" w:color="auto" w:fill="FFFFFF"/>
              </w:rPr>
              <w:t>研修会・説明会・</w:t>
            </w:r>
          </w:p>
          <w:p w14:paraId="708F15E1" w14:textId="018C0421" w:rsidR="007E1C6B" w:rsidRPr="004902E4" w:rsidRDefault="003F2E4C" w:rsidP="00A52A08">
            <w:pPr>
              <w:spacing w:line="280" w:lineRule="exact"/>
              <w:rPr>
                <w:sz w:val="21"/>
                <w:szCs w:val="21"/>
                <w:shd w:val="clear" w:color="auto" w:fill="FFFFFF"/>
              </w:rPr>
            </w:pPr>
            <w:r>
              <w:rPr>
                <w:rFonts w:hint="eastAsia"/>
                <w:sz w:val="21"/>
                <w:szCs w:val="21"/>
                <w:shd w:val="clear" w:color="auto" w:fill="FFFFFF"/>
              </w:rPr>
              <w:t>会議・打合せ</w:t>
            </w:r>
            <w:r w:rsidR="007E1C6B" w:rsidRPr="004902E4">
              <w:rPr>
                <w:rFonts w:hint="eastAsia"/>
                <w:sz w:val="21"/>
                <w:szCs w:val="21"/>
                <w:shd w:val="clear" w:color="auto" w:fill="FFFFFF"/>
              </w:rPr>
              <w:t>等</w:t>
            </w:r>
          </w:p>
        </w:tc>
        <w:tc>
          <w:tcPr>
            <w:tcW w:w="6797" w:type="dxa"/>
            <w:tcMar>
              <w:top w:w="57" w:type="dxa"/>
              <w:bottom w:w="57" w:type="dxa"/>
            </w:tcMar>
          </w:tcPr>
          <w:p w14:paraId="3C4743A9" w14:textId="1F32E729" w:rsidR="007E1C6B" w:rsidRPr="004902E4" w:rsidRDefault="007E1C6B" w:rsidP="00A52A08">
            <w:pPr>
              <w:spacing w:line="280" w:lineRule="exact"/>
              <w:ind w:left="174" w:hangingChars="83" w:hanging="174"/>
              <w:rPr>
                <w:sz w:val="21"/>
                <w:szCs w:val="21"/>
                <w:shd w:val="clear" w:color="auto" w:fill="FFFFFF"/>
              </w:rPr>
            </w:pPr>
            <w:r w:rsidRPr="004902E4">
              <w:rPr>
                <w:rFonts w:hint="eastAsia"/>
                <w:sz w:val="21"/>
                <w:szCs w:val="21"/>
                <w:shd w:val="clear" w:color="auto" w:fill="FFFFFF"/>
              </w:rPr>
              <w:t>・</w:t>
            </w:r>
            <w:r w:rsidR="003F2E4C">
              <w:rPr>
                <w:rFonts w:hint="eastAsia"/>
                <w:sz w:val="21"/>
                <w:szCs w:val="21"/>
                <w:shd w:val="clear" w:color="auto" w:fill="FFFFFF"/>
              </w:rPr>
              <w:t>複数の外部者を招いて</w:t>
            </w:r>
            <w:r w:rsidRPr="004902E4">
              <w:rPr>
                <w:rFonts w:hint="eastAsia"/>
                <w:sz w:val="21"/>
                <w:szCs w:val="21"/>
                <w:shd w:val="clear" w:color="auto" w:fill="FFFFFF"/>
              </w:rPr>
              <w:t>実施する場合</w:t>
            </w:r>
            <w:r w:rsidR="00E54902">
              <w:rPr>
                <w:rFonts w:hint="eastAsia"/>
                <w:sz w:val="21"/>
                <w:szCs w:val="21"/>
                <w:shd w:val="clear" w:color="auto" w:fill="FFFFFF"/>
              </w:rPr>
              <w:t>は</w:t>
            </w:r>
            <w:r w:rsidRPr="004902E4">
              <w:rPr>
                <w:rFonts w:hint="eastAsia"/>
                <w:sz w:val="21"/>
                <w:szCs w:val="21"/>
                <w:shd w:val="clear" w:color="auto" w:fill="FFFFFF"/>
              </w:rPr>
              <w:t>、上記</w:t>
            </w:r>
            <w:r w:rsidRPr="004902E4">
              <w:rPr>
                <w:rFonts w:hint="eastAsia"/>
                <w:sz w:val="21"/>
                <w:szCs w:val="21"/>
                <w:shd w:val="clear" w:color="auto" w:fill="FFFFFF"/>
              </w:rPr>
              <w:t>3</w:t>
            </w:r>
            <w:r w:rsidRPr="004902E4">
              <w:rPr>
                <w:rFonts w:hint="eastAsia"/>
                <w:sz w:val="21"/>
                <w:szCs w:val="21"/>
                <w:shd w:val="clear" w:color="auto" w:fill="FFFFFF"/>
              </w:rPr>
              <w:t>条件に該当しないよう</w:t>
            </w:r>
            <w:r w:rsidR="003F2E4C">
              <w:rPr>
                <w:rFonts w:hint="eastAsia"/>
                <w:sz w:val="21"/>
                <w:szCs w:val="21"/>
                <w:shd w:val="clear" w:color="auto" w:fill="FFFFFF"/>
              </w:rPr>
              <w:t>配慮し</w:t>
            </w:r>
            <w:r w:rsidR="00E54902">
              <w:rPr>
                <w:rFonts w:hint="eastAsia"/>
                <w:sz w:val="21"/>
                <w:szCs w:val="21"/>
                <w:shd w:val="clear" w:color="auto" w:fill="FFFFFF"/>
              </w:rPr>
              <w:t>、マスク着用等の対策をお願いします。</w:t>
            </w:r>
          </w:p>
        </w:tc>
      </w:tr>
    </w:tbl>
    <w:p w14:paraId="605AAED0" w14:textId="77777777" w:rsidR="003F2E4C" w:rsidRDefault="003F2E4C" w:rsidP="00C14107">
      <w:pPr>
        <w:spacing w:line="240" w:lineRule="exact"/>
        <w:rPr>
          <w:shd w:val="clear" w:color="auto" w:fill="FFFFFF"/>
        </w:rPr>
      </w:pPr>
    </w:p>
    <w:p w14:paraId="0ADFAB08" w14:textId="6571AEF2" w:rsidR="007E1C6B" w:rsidRPr="00E54902" w:rsidRDefault="007E1C6B" w:rsidP="007E1C6B">
      <w:pPr>
        <w:rPr>
          <w:rFonts w:ascii="ＭＳ ゴシック" w:eastAsia="ＭＳ ゴシック" w:hAnsi="ＭＳ ゴシック"/>
          <w:shd w:val="clear" w:color="auto" w:fill="FFFFFF"/>
        </w:rPr>
      </w:pPr>
      <w:r w:rsidRPr="00E54902">
        <w:rPr>
          <w:rFonts w:ascii="ＭＳ ゴシック" w:eastAsia="ＭＳ ゴシック" w:hAnsi="ＭＳ ゴシック" w:hint="eastAsia"/>
          <w:shd w:val="clear" w:color="auto" w:fill="FFFFFF"/>
        </w:rPr>
        <w:t xml:space="preserve">　</w:t>
      </w:r>
      <w:r w:rsidR="00F9560A" w:rsidRPr="00E54902">
        <w:rPr>
          <w:rFonts w:ascii="ＭＳ ゴシック" w:eastAsia="ＭＳ ゴシック" w:hAnsi="ＭＳ ゴシック" w:hint="eastAsia"/>
          <w:shd w:val="clear" w:color="auto" w:fill="FFFFFF"/>
        </w:rPr>
        <w:t xml:space="preserve"> </w:t>
      </w:r>
      <w:r w:rsidRPr="00E54902">
        <w:rPr>
          <w:rFonts w:ascii="ＭＳ ゴシック" w:eastAsia="ＭＳ ゴシック" w:hAnsi="ＭＳ ゴシック" w:hint="eastAsia"/>
          <w:shd w:val="clear" w:color="auto" w:fill="FFFFFF"/>
        </w:rPr>
        <w:t>■</w:t>
      </w:r>
      <w:r w:rsidR="004902E4" w:rsidRPr="00E54902">
        <w:rPr>
          <w:rFonts w:ascii="ＭＳ ゴシック" w:eastAsia="ＭＳ ゴシック" w:hAnsi="ＭＳ ゴシック" w:hint="eastAsia"/>
          <w:shd w:val="clear" w:color="auto" w:fill="FFFFFF"/>
        </w:rPr>
        <w:t>社外における</w:t>
      </w:r>
      <w:r w:rsidRPr="00E54902">
        <w:rPr>
          <w:rFonts w:ascii="ＭＳ ゴシック" w:eastAsia="ＭＳ ゴシック" w:hAnsi="ＭＳ ゴシック" w:hint="eastAsia"/>
          <w:shd w:val="clear" w:color="auto" w:fill="FFFFFF"/>
        </w:rPr>
        <w:t>留意点</w:t>
      </w:r>
    </w:p>
    <w:tbl>
      <w:tblPr>
        <w:tblStyle w:val="ac"/>
        <w:tblW w:w="0" w:type="auto"/>
        <w:tblInd w:w="279" w:type="dxa"/>
        <w:tblLook w:val="04A0" w:firstRow="1" w:lastRow="0" w:firstColumn="1" w:lastColumn="0" w:noHBand="0" w:noVBand="1"/>
      </w:tblPr>
      <w:tblGrid>
        <w:gridCol w:w="1984"/>
        <w:gridCol w:w="6797"/>
      </w:tblGrid>
      <w:tr w:rsidR="005C52C0" w:rsidRPr="004902E4" w14:paraId="4072E3A8" w14:textId="77777777" w:rsidTr="00E54902">
        <w:tc>
          <w:tcPr>
            <w:tcW w:w="1984" w:type="dxa"/>
            <w:tcBorders>
              <w:bottom w:val="double" w:sz="4" w:space="0" w:color="auto"/>
            </w:tcBorders>
            <w:tcMar>
              <w:top w:w="28" w:type="dxa"/>
              <w:bottom w:w="28" w:type="dxa"/>
            </w:tcMar>
          </w:tcPr>
          <w:p w14:paraId="2E09E71B" w14:textId="57453743" w:rsidR="005C52C0" w:rsidRPr="004902E4" w:rsidRDefault="005C52C0" w:rsidP="00B96380">
            <w:pPr>
              <w:spacing w:line="260" w:lineRule="exact"/>
              <w:jc w:val="center"/>
              <w:rPr>
                <w:sz w:val="21"/>
                <w:szCs w:val="21"/>
                <w:shd w:val="clear" w:color="auto" w:fill="FFFFFF"/>
              </w:rPr>
            </w:pPr>
            <w:bookmarkStart w:id="1" w:name="_Hlk34989037"/>
            <w:bookmarkStart w:id="2" w:name="_Hlk34983815"/>
          </w:p>
        </w:tc>
        <w:tc>
          <w:tcPr>
            <w:tcW w:w="6797" w:type="dxa"/>
            <w:tcBorders>
              <w:bottom w:val="double" w:sz="4" w:space="0" w:color="auto"/>
            </w:tcBorders>
            <w:tcMar>
              <w:top w:w="28" w:type="dxa"/>
              <w:bottom w:w="28" w:type="dxa"/>
            </w:tcMar>
          </w:tcPr>
          <w:p w14:paraId="4CF3CFAC" w14:textId="0092C4E9" w:rsidR="005C52C0" w:rsidRPr="004902E4" w:rsidRDefault="00262180" w:rsidP="00B96380">
            <w:pPr>
              <w:spacing w:line="260" w:lineRule="exact"/>
              <w:jc w:val="center"/>
              <w:rPr>
                <w:sz w:val="21"/>
                <w:szCs w:val="21"/>
                <w:shd w:val="clear" w:color="auto" w:fill="FFFFFF"/>
              </w:rPr>
            </w:pPr>
            <w:r w:rsidRPr="004902E4">
              <w:rPr>
                <w:rFonts w:hint="eastAsia"/>
                <w:sz w:val="21"/>
                <w:szCs w:val="21"/>
                <w:shd w:val="clear" w:color="auto" w:fill="FFFFFF"/>
              </w:rPr>
              <w:t>対応</w:t>
            </w:r>
          </w:p>
        </w:tc>
      </w:tr>
      <w:bookmarkEnd w:id="1"/>
      <w:tr w:rsidR="005C52C0" w:rsidRPr="004902E4" w14:paraId="2DE9806D" w14:textId="77777777" w:rsidTr="00A52A08">
        <w:tc>
          <w:tcPr>
            <w:tcW w:w="1984" w:type="dxa"/>
            <w:tcBorders>
              <w:top w:val="double" w:sz="4" w:space="0" w:color="auto"/>
            </w:tcBorders>
            <w:tcMar>
              <w:top w:w="57" w:type="dxa"/>
              <w:bottom w:w="57" w:type="dxa"/>
            </w:tcMar>
            <w:vAlign w:val="center"/>
          </w:tcPr>
          <w:p w14:paraId="12948CA2" w14:textId="63DD25EA" w:rsidR="005C52C0" w:rsidRPr="004902E4" w:rsidRDefault="004902E4" w:rsidP="00A52A08">
            <w:pPr>
              <w:spacing w:line="280" w:lineRule="exact"/>
              <w:rPr>
                <w:sz w:val="21"/>
                <w:szCs w:val="21"/>
                <w:shd w:val="clear" w:color="auto" w:fill="FFFFFF"/>
              </w:rPr>
            </w:pPr>
            <w:r w:rsidRPr="004902E4">
              <w:rPr>
                <w:rFonts w:hint="eastAsia"/>
                <w:sz w:val="21"/>
                <w:szCs w:val="21"/>
                <w:shd w:val="clear" w:color="auto" w:fill="FFFFFF"/>
              </w:rPr>
              <w:t>得意先・取引先等の訪問</w:t>
            </w:r>
          </w:p>
        </w:tc>
        <w:tc>
          <w:tcPr>
            <w:tcW w:w="6797" w:type="dxa"/>
            <w:tcBorders>
              <w:top w:val="double" w:sz="4" w:space="0" w:color="auto"/>
            </w:tcBorders>
            <w:tcMar>
              <w:top w:w="57" w:type="dxa"/>
              <w:bottom w:w="57" w:type="dxa"/>
            </w:tcMar>
          </w:tcPr>
          <w:p w14:paraId="24219C40" w14:textId="71575D13" w:rsidR="005F2D5A" w:rsidRDefault="00F178BA" w:rsidP="00A52A08">
            <w:pPr>
              <w:spacing w:line="280" w:lineRule="exact"/>
              <w:ind w:left="210" w:hangingChars="100" w:hanging="210"/>
              <w:rPr>
                <w:sz w:val="21"/>
                <w:szCs w:val="21"/>
                <w:shd w:val="clear" w:color="auto" w:fill="FFFFFF"/>
              </w:rPr>
            </w:pPr>
            <w:r w:rsidRPr="004902E4">
              <w:rPr>
                <w:rFonts w:hint="eastAsia"/>
                <w:sz w:val="21"/>
                <w:szCs w:val="21"/>
                <w:shd w:val="clear" w:color="auto" w:fill="FFFFFF"/>
              </w:rPr>
              <w:t>・</w:t>
            </w:r>
            <w:r w:rsidR="004F3475">
              <w:rPr>
                <w:rFonts w:hint="eastAsia"/>
                <w:sz w:val="21"/>
                <w:szCs w:val="21"/>
                <w:shd w:val="clear" w:color="auto" w:fill="FFFFFF"/>
              </w:rPr>
              <w:t>相手先</w:t>
            </w:r>
            <w:r w:rsidR="003F2E4C">
              <w:rPr>
                <w:rFonts w:hint="eastAsia"/>
                <w:sz w:val="21"/>
                <w:szCs w:val="21"/>
                <w:shd w:val="clear" w:color="auto" w:fill="FFFFFF"/>
              </w:rPr>
              <w:t>のご意向や</w:t>
            </w:r>
            <w:r w:rsidR="00E54902">
              <w:rPr>
                <w:rFonts w:hint="eastAsia"/>
                <w:sz w:val="21"/>
                <w:szCs w:val="21"/>
                <w:shd w:val="clear" w:color="auto" w:fill="FFFFFF"/>
              </w:rPr>
              <w:t>社内</w:t>
            </w:r>
            <w:r w:rsidR="003F2E4C">
              <w:rPr>
                <w:rFonts w:hint="eastAsia"/>
                <w:sz w:val="21"/>
                <w:szCs w:val="21"/>
                <w:shd w:val="clear" w:color="auto" w:fill="FFFFFF"/>
              </w:rPr>
              <w:t>ルール等に応じて対応</w:t>
            </w:r>
            <w:r w:rsidR="000023F5" w:rsidRPr="004902E4">
              <w:rPr>
                <w:rFonts w:hint="eastAsia"/>
                <w:sz w:val="21"/>
                <w:szCs w:val="21"/>
                <w:shd w:val="clear" w:color="auto" w:fill="FFFFFF"/>
              </w:rPr>
              <w:t>してください</w:t>
            </w:r>
            <w:r w:rsidR="00DC47F3" w:rsidRPr="004902E4">
              <w:rPr>
                <w:rFonts w:hint="eastAsia"/>
                <w:sz w:val="21"/>
                <w:szCs w:val="21"/>
                <w:shd w:val="clear" w:color="auto" w:fill="FFFFFF"/>
              </w:rPr>
              <w:t>。</w:t>
            </w:r>
          </w:p>
          <w:p w14:paraId="67E3EC34" w14:textId="1F9D601F" w:rsidR="004F3475" w:rsidRPr="004902E4" w:rsidRDefault="004F3475" w:rsidP="00A52A08">
            <w:pPr>
              <w:spacing w:line="280" w:lineRule="exact"/>
              <w:ind w:left="210" w:hangingChars="100" w:hanging="210"/>
              <w:rPr>
                <w:sz w:val="21"/>
                <w:szCs w:val="21"/>
                <w:shd w:val="clear" w:color="auto" w:fill="FFFFFF"/>
              </w:rPr>
            </w:pPr>
            <w:r w:rsidRPr="004902E4">
              <w:rPr>
                <w:rFonts w:hint="eastAsia"/>
                <w:sz w:val="21"/>
                <w:szCs w:val="21"/>
                <w:shd w:val="clear" w:color="auto" w:fill="FFFFFF"/>
              </w:rPr>
              <w:t>・</w:t>
            </w:r>
            <w:r w:rsidR="001861C2">
              <w:rPr>
                <w:rFonts w:hint="eastAsia"/>
                <w:sz w:val="21"/>
                <w:szCs w:val="21"/>
                <w:shd w:val="clear" w:color="auto" w:fill="FFFFFF"/>
              </w:rPr>
              <w:t>できるだけ直接訪問せずに済ませられるよう工夫をお願いします</w:t>
            </w:r>
            <w:r>
              <w:rPr>
                <w:rFonts w:hint="eastAsia"/>
                <w:sz w:val="21"/>
                <w:szCs w:val="21"/>
                <w:shd w:val="clear" w:color="auto" w:fill="FFFFFF"/>
              </w:rPr>
              <w:t>。</w:t>
            </w:r>
          </w:p>
        </w:tc>
      </w:tr>
      <w:tr w:rsidR="00B96380" w:rsidRPr="004902E4" w14:paraId="233D547C" w14:textId="77777777" w:rsidTr="00A52A08">
        <w:tc>
          <w:tcPr>
            <w:tcW w:w="1984" w:type="dxa"/>
            <w:tcMar>
              <w:top w:w="57" w:type="dxa"/>
              <w:bottom w:w="57" w:type="dxa"/>
            </w:tcMar>
            <w:vAlign w:val="center"/>
          </w:tcPr>
          <w:p w14:paraId="128D4C4D" w14:textId="64B7D745" w:rsidR="00B96380" w:rsidRPr="004902E4" w:rsidRDefault="003F2E4C" w:rsidP="00A52A08">
            <w:pPr>
              <w:spacing w:line="280" w:lineRule="exact"/>
              <w:rPr>
                <w:sz w:val="21"/>
                <w:szCs w:val="21"/>
                <w:shd w:val="clear" w:color="auto" w:fill="FFFFFF"/>
              </w:rPr>
            </w:pPr>
            <w:r>
              <w:rPr>
                <w:rFonts w:hint="eastAsia"/>
                <w:sz w:val="21"/>
                <w:szCs w:val="21"/>
                <w:shd w:val="clear" w:color="auto" w:fill="FFFFFF"/>
              </w:rPr>
              <w:t>本支社間の</w:t>
            </w:r>
            <w:r w:rsidR="004902E4" w:rsidRPr="004902E4">
              <w:rPr>
                <w:rFonts w:hint="eastAsia"/>
                <w:sz w:val="21"/>
                <w:szCs w:val="21"/>
                <w:shd w:val="clear" w:color="auto" w:fill="FFFFFF"/>
              </w:rPr>
              <w:t>出張</w:t>
            </w:r>
            <w:r w:rsidR="004F3475">
              <w:rPr>
                <w:rFonts w:hint="eastAsia"/>
                <w:sz w:val="21"/>
                <w:szCs w:val="21"/>
                <w:shd w:val="clear" w:color="auto" w:fill="FFFFFF"/>
              </w:rPr>
              <w:t>等</w:t>
            </w:r>
          </w:p>
        </w:tc>
        <w:tc>
          <w:tcPr>
            <w:tcW w:w="6797" w:type="dxa"/>
            <w:tcMar>
              <w:top w:w="57" w:type="dxa"/>
              <w:bottom w:w="57" w:type="dxa"/>
            </w:tcMar>
          </w:tcPr>
          <w:p w14:paraId="6B3EAE39" w14:textId="1355DAA3" w:rsidR="004902E4" w:rsidRDefault="004902E4" w:rsidP="00A52A08">
            <w:pPr>
              <w:spacing w:line="280" w:lineRule="exact"/>
              <w:rPr>
                <w:sz w:val="21"/>
                <w:szCs w:val="21"/>
                <w:shd w:val="clear" w:color="auto" w:fill="FFFFFF"/>
              </w:rPr>
            </w:pPr>
            <w:r w:rsidRPr="004902E4">
              <w:rPr>
                <w:rFonts w:hint="eastAsia"/>
                <w:sz w:val="21"/>
                <w:szCs w:val="21"/>
                <w:shd w:val="clear" w:color="auto" w:fill="FFFFFF"/>
              </w:rPr>
              <w:t>・必要性を吟味したうえで実施してください。</w:t>
            </w:r>
          </w:p>
          <w:p w14:paraId="51B4E18A" w14:textId="647A7BD2" w:rsidR="00B96380" w:rsidRPr="004902E4" w:rsidRDefault="004F3475" w:rsidP="00A52A08">
            <w:pPr>
              <w:spacing w:line="280" w:lineRule="exact"/>
              <w:ind w:left="210" w:hangingChars="100" w:hanging="210"/>
              <w:rPr>
                <w:sz w:val="21"/>
                <w:szCs w:val="21"/>
                <w:shd w:val="clear" w:color="auto" w:fill="FFFFFF"/>
              </w:rPr>
            </w:pPr>
            <w:r w:rsidRPr="004902E4">
              <w:rPr>
                <w:rFonts w:hint="eastAsia"/>
                <w:sz w:val="21"/>
                <w:szCs w:val="21"/>
                <w:shd w:val="clear" w:color="auto" w:fill="FFFFFF"/>
              </w:rPr>
              <w:t>・長距離の移動は一定のリスクを伴います</w:t>
            </w:r>
            <w:r>
              <w:rPr>
                <w:rFonts w:hint="eastAsia"/>
                <w:sz w:val="21"/>
                <w:szCs w:val="21"/>
                <w:shd w:val="clear" w:color="auto" w:fill="FFFFFF"/>
              </w:rPr>
              <w:t>ので、</w:t>
            </w:r>
            <w:r w:rsidRPr="004F3475">
              <w:rPr>
                <w:rFonts w:hint="eastAsia"/>
                <w:sz w:val="21"/>
                <w:szCs w:val="21"/>
                <w:shd w:val="clear" w:color="auto" w:fill="FFFFFF"/>
              </w:rPr>
              <w:t>上記</w:t>
            </w:r>
            <w:r w:rsidRPr="004F3475">
              <w:rPr>
                <w:rFonts w:hint="eastAsia"/>
                <w:sz w:val="21"/>
                <w:szCs w:val="21"/>
                <w:shd w:val="clear" w:color="auto" w:fill="FFFFFF"/>
              </w:rPr>
              <w:t>3</w:t>
            </w:r>
            <w:r w:rsidRPr="004F3475">
              <w:rPr>
                <w:rFonts w:hint="eastAsia"/>
                <w:sz w:val="21"/>
                <w:szCs w:val="21"/>
                <w:shd w:val="clear" w:color="auto" w:fill="FFFFFF"/>
              </w:rPr>
              <w:t>条件</w:t>
            </w:r>
            <w:r>
              <w:rPr>
                <w:rFonts w:hint="eastAsia"/>
                <w:sz w:val="21"/>
                <w:szCs w:val="21"/>
                <w:shd w:val="clear" w:color="auto" w:fill="FFFFFF"/>
              </w:rPr>
              <w:t>を避けるよう十分に配慮してください。</w:t>
            </w:r>
          </w:p>
        </w:tc>
      </w:tr>
      <w:bookmarkEnd w:id="2"/>
      <w:tr w:rsidR="00B96380" w:rsidRPr="004902E4" w14:paraId="0087BD07" w14:textId="77777777" w:rsidTr="00A52A08">
        <w:tc>
          <w:tcPr>
            <w:tcW w:w="1984" w:type="dxa"/>
            <w:tcMar>
              <w:top w:w="57" w:type="dxa"/>
              <w:bottom w:w="57" w:type="dxa"/>
            </w:tcMar>
            <w:vAlign w:val="center"/>
          </w:tcPr>
          <w:p w14:paraId="659B274B" w14:textId="77777777" w:rsidR="00E54902" w:rsidRDefault="004902E4" w:rsidP="00A52A08">
            <w:pPr>
              <w:spacing w:line="280" w:lineRule="exact"/>
              <w:rPr>
                <w:sz w:val="21"/>
                <w:szCs w:val="21"/>
                <w:shd w:val="clear" w:color="auto" w:fill="FFFFFF"/>
              </w:rPr>
            </w:pPr>
            <w:r w:rsidRPr="004902E4">
              <w:rPr>
                <w:rFonts w:hint="eastAsia"/>
                <w:sz w:val="21"/>
                <w:szCs w:val="21"/>
                <w:shd w:val="clear" w:color="auto" w:fill="FFFFFF"/>
              </w:rPr>
              <w:t>各種</w:t>
            </w:r>
            <w:r w:rsidR="000023F5" w:rsidRPr="004902E4">
              <w:rPr>
                <w:rFonts w:hint="eastAsia"/>
                <w:sz w:val="21"/>
                <w:szCs w:val="21"/>
                <w:shd w:val="clear" w:color="auto" w:fill="FFFFFF"/>
              </w:rPr>
              <w:t>セミナー</w:t>
            </w:r>
            <w:r w:rsidRPr="004902E4">
              <w:rPr>
                <w:rFonts w:hint="eastAsia"/>
                <w:sz w:val="21"/>
                <w:szCs w:val="21"/>
                <w:shd w:val="clear" w:color="auto" w:fill="FFFFFF"/>
              </w:rPr>
              <w:t>・</w:t>
            </w:r>
          </w:p>
          <w:p w14:paraId="71F0A0E6" w14:textId="0D1E7C81" w:rsidR="00B96380" w:rsidRPr="004902E4" w:rsidRDefault="004902E4" w:rsidP="00A52A08">
            <w:pPr>
              <w:spacing w:line="280" w:lineRule="exact"/>
              <w:rPr>
                <w:sz w:val="21"/>
                <w:szCs w:val="21"/>
                <w:shd w:val="clear" w:color="auto" w:fill="FFFFFF"/>
              </w:rPr>
            </w:pPr>
            <w:r w:rsidRPr="004902E4">
              <w:rPr>
                <w:rFonts w:hint="eastAsia"/>
                <w:sz w:val="21"/>
                <w:szCs w:val="21"/>
                <w:shd w:val="clear" w:color="auto" w:fill="FFFFFF"/>
              </w:rPr>
              <w:t>会合</w:t>
            </w:r>
            <w:r w:rsidR="000023F5" w:rsidRPr="004902E4">
              <w:rPr>
                <w:rFonts w:hint="eastAsia"/>
                <w:sz w:val="21"/>
                <w:szCs w:val="21"/>
                <w:shd w:val="clear" w:color="auto" w:fill="FFFFFF"/>
              </w:rPr>
              <w:t>等の参加</w:t>
            </w:r>
          </w:p>
        </w:tc>
        <w:tc>
          <w:tcPr>
            <w:tcW w:w="6797" w:type="dxa"/>
            <w:tcMar>
              <w:top w:w="57" w:type="dxa"/>
              <w:bottom w:w="57" w:type="dxa"/>
            </w:tcMar>
          </w:tcPr>
          <w:p w14:paraId="37598673" w14:textId="536BE6E8" w:rsidR="00B96380" w:rsidRPr="004902E4" w:rsidRDefault="000023F5" w:rsidP="00A52A08">
            <w:pPr>
              <w:spacing w:line="280" w:lineRule="exact"/>
              <w:ind w:left="210" w:hangingChars="100" w:hanging="210"/>
              <w:rPr>
                <w:sz w:val="21"/>
                <w:szCs w:val="21"/>
                <w:shd w:val="clear" w:color="auto" w:fill="FFFFFF"/>
              </w:rPr>
            </w:pPr>
            <w:r w:rsidRPr="004902E4">
              <w:rPr>
                <w:rFonts w:hint="eastAsia"/>
                <w:sz w:val="21"/>
                <w:szCs w:val="21"/>
                <w:shd w:val="clear" w:color="auto" w:fill="FFFFFF"/>
              </w:rPr>
              <w:t>・</w:t>
            </w:r>
            <w:r w:rsidR="00F238C1" w:rsidRPr="004902E4">
              <w:rPr>
                <w:rFonts w:hint="eastAsia"/>
                <w:sz w:val="21"/>
                <w:szCs w:val="21"/>
                <w:shd w:val="clear" w:color="auto" w:fill="FFFFFF"/>
              </w:rPr>
              <w:t>不特定多数が参加するセミナー・</w:t>
            </w:r>
            <w:r w:rsidR="00002F76">
              <w:rPr>
                <w:rFonts w:hint="eastAsia"/>
                <w:sz w:val="21"/>
                <w:szCs w:val="21"/>
                <w:shd w:val="clear" w:color="auto" w:fill="FFFFFF"/>
              </w:rPr>
              <w:t>会合</w:t>
            </w:r>
            <w:r w:rsidRPr="004902E4">
              <w:rPr>
                <w:rFonts w:hint="eastAsia"/>
                <w:sz w:val="21"/>
                <w:szCs w:val="21"/>
                <w:shd w:val="clear" w:color="auto" w:fill="FFFFFF"/>
              </w:rPr>
              <w:t>等</w:t>
            </w:r>
            <w:r w:rsidR="00F238C1" w:rsidRPr="004902E4">
              <w:rPr>
                <w:rFonts w:hint="eastAsia"/>
                <w:sz w:val="21"/>
                <w:szCs w:val="21"/>
                <w:shd w:val="clear" w:color="auto" w:fill="FFFFFF"/>
              </w:rPr>
              <w:t>への</w:t>
            </w:r>
            <w:r w:rsidRPr="004902E4">
              <w:rPr>
                <w:rFonts w:hint="eastAsia"/>
                <w:sz w:val="21"/>
                <w:szCs w:val="21"/>
                <w:shd w:val="clear" w:color="auto" w:fill="FFFFFF"/>
              </w:rPr>
              <w:t>出席</w:t>
            </w:r>
            <w:r w:rsidR="00002F76">
              <w:rPr>
                <w:rFonts w:hint="eastAsia"/>
                <w:sz w:val="21"/>
                <w:szCs w:val="21"/>
                <w:shd w:val="clear" w:color="auto" w:fill="FFFFFF"/>
              </w:rPr>
              <w:t>は</w:t>
            </w:r>
            <w:r w:rsidR="00C14107">
              <w:rPr>
                <w:rFonts w:hint="eastAsia"/>
                <w:sz w:val="21"/>
                <w:szCs w:val="21"/>
                <w:shd w:val="clear" w:color="auto" w:fill="FFFFFF"/>
              </w:rPr>
              <w:t>原則禁止とします</w:t>
            </w:r>
            <w:r w:rsidRPr="004902E4">
              <w:rPr>
                <w:rFonts w:hint="eastAsia"/>
                <w:sz w:val="21"/>
                <w:szCs w:val="21"/>
                <w:shd w:val="clear" w:color="auto" w:fill="FFFFFF"/>
              </w:rPr>
              <w:t>。</w:t>
            </w:r>
          </w:p>
        </w:tc>
      </w:tr>
    </w:tbl>
    <w:p w14:paraId="406C5500" w14:textId="5DA3AE3F" w:rsidR="002B01A3" w:rsidRPr="00C14107" w:rsidRDefault="002B01A3" w:rsidP="00C14107">
      <w:pPr>
        <w:spacing w:line="240" w:lineRule="exact"/>
        <w:rPr>
          <w:rFonts w:ascii="ＭＳ ゴシック" w:eastAsia="ＭＳ ゴシック" w:hAnsi="ＭＳ ゴシック"/>
          <w:shd w:val="clear" w:color="auto" w:fill="FFFFFF"/>
        </w:rPr>
      </w:pPr>
    </w:p>
    <w:p w14:paraId="587C05D6" w14:textId="55515FF7" w:rsidR="004902E4" w:rsidRDefault="004902E4" w:rsidP="00B24835">
      <w:pPr>
        <w:rPr>
          <w:rFonts w:ascii="ＭＳ ゴシック" w:eastAsia="ＭＳ ゴシック" w:hAnsi="ＭＳ ゴシック"/>
          <w:shd w:val="clear" w:color="auto" w:fill="FFFFFF"/>
        </w:rPr>
      </w:pPr>
      <w:r>
        <w:rPr>
          <w:rFonts w:ascii="ＭＳ ゴシック" w:eastAsia="ＭＳ ゴシック" w:hAnsi="ＭＳ ゴシック" w:hint="eastAsia"/>
          <w:shd w:val="clear" w:color="auto" w:fill="FFFFFF"/>
        </w:rPr>
        <w:t xml:space="preserve">　</w:t>
      </w:r>
      <w:r w:rsidR="00F9560A">
        <w:rPr>
          <w:rFonts w:ascii="ＭＳ ゴシック" w:eastAsia="ＭＳ ゴシック" w:hAnsi="ＭＳ ゴシック" w:hint="eastAsia"/>
          <w:shd w:val="clear" w:color="auto" w:fill="FFFFFF"/>
        </w:rPr>
        <w:t xml:space="preserve"> </w:t>
      </w:r>
      <w:r>
        <w:rPr>
          <w:rFonts w:ascii="ＭＳ ゴシック" w:eastAsia="ＭＳ ゴシック" w:hAnsi="ＭＳ ゴシック" w:hint="eastAsia"/>
          <w:shd w:val="clear" w:color="auto" w:fill="FFFFFF"/>
        </w:rPr>
        <w:t>■その他</w:t>
      </w:r>
    </w:p>
    <w:tbl>
      <w:tblPr>
        <w:tblStyle w:val="ac"/>
        <w:tblW w:w="0" w:type="auto"/>
        <w:tblInd w:w="279" w:type="dxa"/>
        <w:tblLook w:val="04A0" w:firstRow="1" w:lastRow="0" w:firstColumn="1" w:lastColumn="0" w:noHBand="0" w:noVBand="1"/>
      </w:tblPr>
      <w:tblGrid>
        <w:gridCol w:w="1984"/>
        <w:gridCol w:w="6797"/>
      </w:tblGrid>
      <w:tr w:rsidR="004902E4" w:rsidRPr="004902E4" w14:paraId="33BED2B2" w14:textId="77777777" w:rsidTr="00E54902">
        <w:tc>
          <w:tcPr>
            <w:tcW w:w="1984" w:type="dxa"/>
            <w:tcBorders>
              <w:bottom w:val="double" w:sz="4" w:space="0" w:color="auto"/>
            </w:tcBorders>
            <w:tcMar>
              <w:top w:w="28" w:type="dxa"/>
              <w:bottom w:w="28" w:type="dxa"/>
            </w:tcMar>
          </w:tcPr>
          <w:p w14:paraId="17899A82" w14:textId="77777777" w:rsidR="004902E4" w:rsidRPr="004902E4" w:rsidRDefault="004902E4" w:rsidP="00AD6FE8">
            <w:pPr>
              <w:spacing w:line="260" w:lineRule="exact"/>
              <w:jc w:val="center"/>
              <w:rPr>
                <w:sz w:val="21"/>
                <w:szCs w:val="21"/>
                <w:shd w:val="clear" w:color="auto" w:fill="FFFFFF"/>
              </w:rPr>
            </w:pPr>
          </w:p>
        </w:tc>
        <w:tc>
          <w:tcPr>
            <w:tcW w:w="6797" w:type="dxa"/>
            <w:tcBorders>
              <w:bottom w:val="double" w:sz="4" w:space="0" w:color="auto"/>
            </w:tcBorders>
            <w:tcMar>
              <w:top w:w="28" w:type="dxa"/>
              <w:bottom w:w="28" w:type="dxa"/>
            </w:tcMar>
          </w:tcPr>
          <w:p w14:paraId="14F91C49" w14:textId="77777777" w:rsidR="004902E4" w:rsidRPr="004902E4" w:rsidRDefault="004902E4" w:rsidP="00AD6FE8">
            <w:pPr>
              <w:spacing w:line="260" w:lineRule="exact"/>
              <w:jc w:val="center"/>
              <w:rPr>
                <w:sz w:val="21"/>
                <w:szCs w:val="21"/>
                <w:shd w:val="clear" w:color="auto" w:fill="FFFFFF"/>
              </w:rPr>
            </w:pPr>
            <w:r w:rsidRPr="004902E4">
              <w:rPr>
                <w:rFonts w:hint="eastAsia"/>
                <w:sz w:val="21"/>
                <w:szCs w:val="21"/>
                <w:shd w:val="clear" w:color="auto" w:fill="FFFFFF"/>
              </w:rPr>
              <w:t>対応</w:t>
            </w:r>
          </w:p>
        </w:tc>
      </w:tr>
      <w:tr w:rsidR="008A1B9B" w:rsidRPr="004902E4" w14:paraId="6E12BA1A" w14:textId="77777777" w:rsidTr="00A52A08">
        <w:tc>
          <w:tcPr>
            <w:tcW w:w="1984" w:type="dxa"/>
            <w:tcBorders>
              <w:top w:val="double" w:sz="4" w:space="0" w:color="auto"/>
            </w:tcBorders>
            <w:tcMar>
              <w:top w:w="57" w:type="dxa"/>
              <w:bottom w:w="57" w:type="dxa"/>
            </w:tcMar>
            <w:vAlign w:val="center"/>
          </w:tcPr>
          <w:p w14:paraId="4C3F3A92" w14:textId="1CA889C6" w:rsidR="008A1B9B" w:rsidRPr="004902E4" w:rsidRDefault="008A1B9B" w:rsidP="00A52A08">
            <w:pPr>
              <w:spacing w:line="280" w:lineRule="exact"/>
              <w:rPr>
                <w:sz w:val="21"/>
                <w:szCs w:val="21"/>
                <w:shd w:val="clear" w:color="auto" w:fill="FFFFFF"/>
              </w:rPr>
            </w:pPr>
            <w:r>
              <w:rPr>
                <w:rFonts w:hint="eastAsia"/>
                <w:sz w:val="21"/>
                <w:szCs w:val="21"/>
                <w:shd w:val="clear" w:color="auto" w:fill="FFFFFF"/>
              </w:rPr>
              <w:t>マスク</w:t>
            </w:r>
            <w:r w:rsidR="00BF3DDF">
              <w:rPr>
                <w:rFonts w:hint="eastAsia"/>
                <w:sz w:val="21"/>
                <w:szCs w:val="21"/>
                <w:shd w:val="clear" w:color="auto" w:fill="FFFFFF"/>
              </w:rPr>
              <w:t>の着用</w:t>
            </w:r>
          </w:p>
        </w:tc>
        <w:tc>
          <w:tcPr>
            <w:tcW w:w="6797" w:type="dxa"/>
            <w:tcBorders>
              <w:top w:val="double" w:sz="4" w:space="0" w:color="auto"/>
            </w:tcBorders>
            <w:tcMar>
              <w:top w:w="57" w:type="dxa"/>
              <w:bottom w:w="57" w:type="dxa"/>
            </w:tcMar>
          </w:tcPr>
          <w:p w14:paraId="30B6C0E4" w14:textId="7D372827" w:rsidR="008A1B9B" w:rsidRPr="004902E4" w:rsidRDefault="008A1B9B" w:rsidP="00A52A08">
            <w:pPr>
              <w:spacing w:line="280" w:lineRule="exact"/>
              <w:ind w:left="210" w:hangingChars="100" w:hanging="210"/>
              <w:rPr>
                <w:sz w:val="21"/>
                <w:szCs w:val="21"/>
                <w:shd w:val="clear" w:color="auto" w:fill="FFFFFF"/>
              </w:rPr>
            </w:pPr>
            <w:r>
              <w:rPr>
                <w:rFonts w:hint="eastAsia"/>
                <w:sz w:val="21"/>
                <w:szCs w:val="21"/>
                <w:shd w:val="clear" w:color="auto" w:fill="FFFFFF"/>
              </w:rPr>
              <w:t>・感染者が多く発生している地域へ行った後など、感染のリスク</w:t>
            </w:r>
            <w:r w:rsidR="00E54902">
              <w:rPr>
                <w:rFonts w:hint="eastAsia"/>
                <w:sz w:val="21"/>
                <w:szCs w:val="21"/>
                <w:shd w:val="clear" w:color="auto" w:fill="FFFFFF"/>
              </w:rPr>
              <w:t>を感じた</w:t>
            </w:r>
            <w:r>
              <w:rPr>
                <w:rFonts w:hint="eastAsia"/>
                <w:sz w:val="21"/>
                <w:szCs w:val="21"/>
                <w:shd w:val="clear" w:color="auto" w:fill="FFFFFF"/>
              </w:rPr>
              <w:t>場合は、</w:t>
            </w:r>
            <w:r w:rsidR="007710F7">
              <w:rPr>
                <w:rFonts w:hint="eastAsia"/>
                <w:sz w:val="21"/>
                <w:szCs w:val="21"/>
                <w:shd w:val="clear" w:color="auto" w:fill="FFFFFF"/>
              </w:rPr>
              <w:t>一定期間</w:t>
            </w:r>
            <w:r>
              <w:rPr>
                <w:rFonts w:hint="eastAsia"/>
                <w:sz w:val="21"/>
                <w:szCs w:val="21"/>
                <w:shd w:val="clear" w:color="auto" w:fill="FFFFFF"/>
              </w:rPr>
              <w:t>マスク</w:t>
            </w:r>
            <w:r w:rsidR="00BF3DDF">
              <w:rPr>
                <w:rFonts w:hint="eastAsia"/>
                <w:sz w:val="21"/>
                <w:szCs w:val="21"/>
                <w:shd w:val="clear" w:color="auto" w:fill="FFFFFF"/>
              </w:rPr>
              <w:t>の</w:t>
            </w:r>
            <w:r w:rsidR="007710F7">
              <w:rPr>
                <w:rFonts w:hint="eastAsia"/>
                <w:sz w:val="21"/>
                <w:szCs w:val="21"/>
                <w:shd w:val="clear" w:color="auto" w:fill="FFFFFF"/>
              </w:rPr>
              <w:t>着用をお願いします</w:t>
            </w:r>
            <w:r>
              <w:rPr>
                <w:rFonts w:hint="eastAsia"/>
                <w:sz w:val="21"/>
                <w:szCs w:val="21"/>
                <w:shd w:val="clear" w:color="auto" w:fill="FFFFFF"/>
              </w:rPr>
              <w:t>。マスクは感染を拡大させないためにするものとご理解ください。</w:t>
            </w:r>
          </w:p>
        </w:tc>
      </w:tr>
      <w:tr w:rsidR="008A1B9B" w:rsidRPr="004902E4" w14:paraId="640CCE89" w14:textId="77777777" w:rsidTr="00A52A08">
        <w:tc>
          <w:tcPr>
            <w:tcW w:w="1984" w:type="dxa"/>
            <w:tcMar>
              <w:top w:w="57" w:type="dxa"/>
              <w:bottom w:w="57" w:type="dxa"/>
            </w:tcMar>
            <w:vAlign w:val="center"/>
          </w:tcPr>
          <w:p w14:paraId="313FD541" w14:textId="3C1B2515" w:rsidR="008A1B9B" w:rsidRPr="004902E4" w:rsidRDefault="007710F7" w:rsidP="00A52A08">
            <w:pPr>
              <w:spacing w:line="280" w:lineRule="exact"/>
              <w:rPr>
                <w:sz w:val="21"/>
                <w:szCs w:val="21"/>
                <w:shd w:val="clear" w:color="auto" w:fill="FFFFFF"/>
              </w:rPr>
            </w:pPr>
            <w:r>
              <w:rPr>
                <w:rFonts w:hint="eastAsia"/>
                <w:sz w:val="21"/>
                <w:szCs w:val="21"/>
                <w:shd w:val="clear" w:color="auto" w:fill="FFFFFF"/>
              </w:rPr>
              <w:t>宴会・懇親会</w:t>
            </w:r>
            <w:r w:rsidR="008A1B9B" w:rsidRPr="004902E4">
              <w:rPr>
                <w:rFonts w:hint="eastAsia"/>
                <w:sz w:val="21"/>
                <w:szCs w:val="21"/>
                <w:shd w:val="clear" w:color="auto" w:fill="FFFFFF"/>
              </w:rPr>
              <w:t>等</w:t>
            </w:r>
          </w:p>
        </w:tc>
        <w:tc>
          <w:tcPr>
            <w:tcW w:w="6797" w:type="dxa"/>
            <w:tcMar>
              <w:top w:w="57" w:type="dxa"/>
              <w:bottom w:w="57" w:type="dxa"/>
            </w:tcMar>
          </w:tcPr>
          <w:p w14:paraId="016A3F58" w14:textId="22FB0139" w:rsidR="008A1B9B" w:rsidRPr="004902E4" w:rsidRDefault="008A1B9B" w:rsidP="00A52A08">
            <w:pPr>
              <w:spacing w:line="280" w:lineRule="exact"/>
              <w:ind w:left="210" w:hangingChars="100" w:hanging="210"/>
              <w:rPr>
                <w:sz w:val="21"/>
                <w:szCs w:val="21"/>
                <w:shd w:val="clear" w:color="auto" w:fill="FFFFFF"/>
              </w:rPr>
            </w:pPr>
            <w:r w:rsidRPr="004902E4">
              <w:rPr>
                <w:rFonts w:hint="eastAsia"/>
                <w:sz w:val="21"/>
                <w:szCs w:val="21"/>
                <w:shd w:val="clear" w:color="auto" w:fill="FFFFFF"/>
              </w:rPr>
              <w:t>・</w:t>
            </w:r>
            <w:r w:rsidR="001861C2" w:rsidRPr="004902E4">
              <w:rPr>
                <w:rFonts w:hint="eastAsia"/>
                <w:sz w:val="21"/>
                <w:szCs w:val="21"/>
                <w:shd w:val="clear" w:color="auto" w:fill="FFFFFF"/>
              </w:rPr>
              <w:t>不特定多数が参加する</w:t>
            </w:r>
            <w:r w:rsidRPr="004902E4">
              <w:rPr>
                <w:rFonts w:hint="eastAsia"/>
                <w:sz w:val="21"/>
                <w:szCs w:val="21"/>
                <w:shd w:val="clear" w:color="auto" w:fill="FFFFFF"/>
              </w:rPr>
              <w:t>宴席の</w:t>
            </w:r>
            <w:r w:rsidR="001861C2">
              <w:rPr>
                <w:rFonts w:hint="eastAsia"/>
                <w:sz w:val="21"/>
                <w:szCs w:val="21"/>
                <w:shd w:val="clear" w:color="auto" w:fill="FFFFFF"/>
              </w:rPr>
              <w:t>開催・</w:t>
            </w:r>
            <w:r w:rsidRPr="004902E4">
              <w:rPr>
                <w:rFonts w:hint="eastAsia"/>
                <w:sz w:val="21"/>
                <w:szCs w:val="21"/>
                <w:shd w:val="clear" w:color="auto" w:fill="FFFFFF"/>
              </w:rPr>
              <w:t>参加は</w:t>
            </w:r>
            <w:r w:rsidR="00C14107">
              <w:rPr>
                <w:rFonts w:hint="eastAsia"/>
                <w:sz w:val="21"/>
                <w:szCs w:val="21"/>
                <w:shd w:val="clear" w:color="auto" w:fill="FFFFFF"/>
              </w:rPr>
              <w:t>原則禁止とします</w:t>
            </w:r>
            <w:r w:rsidRPr="004902E4">
              <w:rPr>
                <w:rFonts w:hint="eastAsia"/>
                <w:sz w:val="21"/>
                <w:szCs w:val="21"/>
                <w:shd w:val="clear" w:color="auto" w:fill="FFFFFF"/>
              </w:rPr>
              <w:t>。</w:t>
            </w:r>
          </w:p>
        </w:tc>
      </w:tr>
    </w:tbl>
    <w:p w14:paraId="143D0E6A" w14:textId="465FFA56" w:rsidR="004902E4" w:rsidRPr="00D86A24" w:rsidRDefault="00BF3DDF" w:rsidP="00154103">
      <w:pPr>
        <w:spacing w:beforeLines="20" w:before="71"/>
        <w:rPr>
          <w:rFonts w:ascii="ＭＳ 明朝" w:eastAsia="ＭＳ 明朝" w:hAnsi="ＭＳ 明朝"/>
          <w:u w:val="single"/>
          <w:shd w:val="clear" w:color="auto" w:fill="FFFFFF"/>
        </w:rPr>
      </w:pPr>
      <w:r w:rsidRPr="00D86A24">
        <w:rPr>
          <w:rFonts w:ascii="ＭＳ 明朝" w:eastAsia="ＭＳ 明朝" w:hAnsi="ＭＳ 明朝" w:hint="eastAsia"/>
          <w:shd w:val="clear" w:color="auto" w:fill="FFFFFF"/>
        </w:rPr>
        <w:t xml:space="preserve">　 </w:t>
      </w:r>
      <w:r w:rsidRPr="00D86A24">
        <w:rPr>
          <w:rFonts w:ascii="ＭＳ 明朝" w:eastAsia="ＭＳ 明朝" w:hAnsi="ＭＳ 明朝" w:hint="eastAsia"/>
          <w:u w:val="single"/>
          <w:shd w:val="clear" w:color="auto" w:fill="FFFFFF"/>
        </w:rPr>
        <w:t>※</w:t>
      </w:r>
      <w:r w:rsidR="00154103" w:rsidRPr="00D86A24">
        <w:rPr>
          <w:rFonts w:ascii="ＭＳ 明朝" w:eastAsia="ＭＳ 明朝" w:hAnsi="ＭＳ 明朝" w:hint="eastAsia"/>
          <w:u w:val="single"/>
          <w:shd w:val="clear" w:color="auto" w:fill="FFFFFF"/>
        </w:rPr>
        <w:t>就業</w:t>
      </w:r>
      <w:r w:rsidRPr="00D86A24">
        <w:rPr>
          <w:rFonts w:ascii="ＭＳ 明朝" w:eastAsia="ＭＳ 明朝" w:hAnsi="ＭＳ 明朝" w:hint="eastAsia"/>
          <w:u w:val="single"/>
          <w:shd w:val="clear" w:color="auto" w:fill="FFFFFF"/>
        </w:rPr>
        <w:t>時間以外の行動についても十分に配慮していただくようお願いします。</w:t>
      </w:r>
    </w:p>
    <w:p w14:paraId="5CB3969B" w14:textId="77777777" w:rsidR="00C14107" w:rsidRDefault="00C14107" w:rsidP="00154103">
      <w:pPr>
        <w:spacing w:line="240" w:lineRule="exact"/>
        <w:rPr>
          <w:rFonts w:ascii="ＭＳ ゴシック" w:eastAsia="ＭＳ ゴシック" w:hAnsi="ＭＳ ゴシック"/>
          <w:shd w:val="clear" w:color="auto" w:fill="FFFFFF"/>
        </w:rPr>
      </w:pPr>
    </w:p>
    <w:p w14:paraId="6A915716" w14:textId="4C0C547E" w:rsidR="006823FC" w:rsidRPr="00582A01" w:rsidRDefault="006823FC" w:rsidP="00C14107">
      <w:pPr>
        <w:jc w:val="right"/>
        <w:rPr>
          <w:rFonts w:asciiTheme="minorEastAsia" w:hAnsiTheme="minorEastAsia"/>
          <w:szCs w:val="21"/>
        </w:rPr>
      </w:pPr>
      <w:r>
        <w:rPr>
          <w:rFonts w:asciiTheme="minorEastAsia" w:hAnsiTheme="minorEastAsia" w:hint="eastAsia"/>
          <w:szCs w:val="21"/>
        </w:rPr>
        <w:t>以　　上</w:t>
      </w:r>
    </w:p>
    <w:sectPr w:rsidR="006823FC" w:rsidRPr="00582A01" w:rsidSect="00B24835">
      <w:pgSz w:w="11906" w:h="16838" w:code="9"/>
      <w:pgMar w:top="1247" w:right="1418" w:bottom="907" w:left="1418"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DCCF5" w14:textId="77777777" w:rsidR="00EF276A" w:rsidRDefault="00EF276A" w:rsidP="00B24835">
      <w:r>
        <w:separator/>
      </w:r>
    </w:p>
  </w:endnote>
  <w:endnote w:type="continuationSeparator" w:id="0">
    <w:p w14:paraId="0ECCA0C3" w14:textId="77777777" w:rsidR="00EF276A" w:rsidRDefault="00EF276A" w:rsidP="00B2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FC0A5" w14:textId="77777777" w:rsidR="00EF276A" w:rsidRDefault="00EF276A" w:rsidP="00B24835">
      <w:r>
        <w:separator/>
      </w:r>
    </w:p>
  </w:footnote>
  <w:footnote w:type="continuationSeparator" w:id="0">
    <w:p w14:paraId="15CCD23C" w14:textId="77777777" w:rsidR="00EF276A" w:rsidRDefault="00EF276A" w:rsidP="00B24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D5"/>
    <w:multiLevelType w:val="hybridMultilevel"/>
    <w:tmpl w:val="C360C5AE"/>
    <w:lvl w:ilvl="0" w:tplc="4BD0F5A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54735F6"/>
    <w:multiLevelType w:val="hybridMultilevel"/>
    <w:tmpl w:val="D20ED852"/>
    <w:lvl w:ilvl="0" w:tplc="0234061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ADD776E"/>
    <w:multiLevelType w:val="hybridMultilevel"/>
    <w:tmpl w:val="6C44FBB6"/>
    <w:lvl w:ilvl="0" w:tplc="79541EC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E0F1853"/>
    <w:multiLevelType w:val="hybridMultilevel"/>
    <w:tmpl w:val="490E1E9E"/>
    <w:lvl w:ilvl="0" w:tplc="30BABCA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30C749D"/>
    <w:multiLevelType w:val="hybridMultilevel"/>
    <w:tmpl w:val="C4F0BC08"/>
    <w:lvl w:ilvl="0" w:tplc="5DF285D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4B51726"/>
    <w:multiLevelType w:val="hybridMultilevel"/>
    <w:tmpl w:val="B62898A8"/>
    <w:lvl w:ilvl="0" w:tplc="4558C27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1986C65"/>
    <w:multiLevelType w:val="hybridMultilevel"/>
    <w:tmpl w:val="3F7CF326"/>
    <w:lvl w:ilvl="0" w:tplc="6CBCD594">
      <w:start w:val="1"/>
      <w:numFmt w:val="decimalEnclosedCircle"/>
      <w:lvlText w:val="%1"/>
      <w:lvlJc w:val="left"/>
      <w:pPr>
        <w:ind w:left="780" w:hanging="360"/>
      </w:pPr>
      <w:rPr>
        <w:rFonts w:ascii="メイリオ" w:eastAsia="メイリオ" w:hAnsi="メイリオ" w:cs="メイリオ" w:hint="default"/>
        <w:color w:val="333333"/>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4C717D7"/>
    <w:multiLevelType w:val="hybridMultilevel"/>
    <w:tmpl w:val="E1E24404"/>
    <w:lvl w:ilvl="0" w:tplc="A1F481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51C5E5A"/>
    <w:multiLevelType w:val="hybridMultilevel"/>
    <w:tmpl w:val="39AA9270"/>
    <w:lvl w:ilvl="0" w:tplc="38883D40">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70A5F69"/>
    <w:multiLevelType w:val="hybridMultilevel"/>
    <w:tmpl w:val="1F0A1BAA"/>
    <w:lvl w:ilvl="0" w:tplc="9222A4B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8E644A8"/>
    <w:multiLevelType w:val="hybridMultilevel"/>
    <w:tmpl w:val="98381800"/>
    <w:lvl w:ilvl="0" w:tplc="F01864C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9EB3CED"/>
    <w:multiLevelType w:val="hybridMultilevel"/>
    <w:tmpl w:val="8B2A35E6"/>
    <w:lvl w:ilvl="0" w:tplc="964C5A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A23035A"/>
    <w:multiLevelType w:val="hybridMultilevel"/>
    <w:tmpl w:val="2D022A02"/>
    <w:lvl w:ilvl="0" w:tplc="C20607C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A2A1B14"/>
    <w:multiLevelType w:val="hybridMultilevel"/>
    <w:tmpl w:val="8BB6596C"/>
    <w:lvl w:ilvl="0" w:tplc="C93A3A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E8E21A3"/>
    <w:multiLevelType w:val="hybridMultilevel"/>
    <w:tmpl w:val="2F2C10C6"/>
    <w:lvl w:ilvl="0" w:tplc="5FC0C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D17448"/>
    <w:multiLevelType w:val="hybridMultilevel"/>
    <w:tmpl w:val="CEA406C6"/>
    <w:lvl w:ilvl="0" w:tplc="13DAF7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3EC65BF"/>
    <w:multiLevelType w:val="hybridMultilevel"/>
    <w:tmpl w:val="13B8B6AC"/>
    <w:lvl w:ilvl="0" w:tplc="0A4EA9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5AD4FC0"/>
    <w:multiLevelType w:val="hybridMultilevel"/>
    <w:tmpl w:val="ECE814A8"/>
    <w:lvl w:ilvl="0" w:tplc="0014592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76D5FEB"/>
    <w:multiLevelType w:val="hybridMultilevel"/>
    <w:tmpl w:val="FA6CB0AA"/>
    <w:lvl w:ilvl="0" w:tplc="43068CC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54B97915"/>
    <w:multiLevelType w:val="hybridMultilevel"/>
    <w:tmpl w:val="F2E02F64"/>
    <w:lvl w:ilvl="0" w:tplc="A4E8D6E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DBC3987"/>
    <w:multiLevelType w:val="hybridMultilevel"/>
    <w:tmpl w:val="0BBEC9A2"/>
    <w:lvl w:ilvl="0" w:tplc="3E92B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C02434"/>
    <w:multiLevelType w:val="hybridMultilevel"/>
    <w:tmpl w:val="C7963E3E"/>
    <w:lvl w:ilvl="0" w:tplc="35DCA08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5F5B7ABC"/>
    <w:multiLevelType w:val="hybridMultilevel"/>
    <w:tmpl w:val="73A02BF4"/>
    <w:lvl w:ilvl="0" w:tplc="6E8EC4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1E54F31"/>
    <w:multiLevelType w:val="hybridMultilevel"/>
    <w:tmpl w:val="9436646E"/>
    <w:lvl w:ilvl="0" w:tplc="53D21AD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49C11DD"/>
    <w:multiLevelType w:val="hybridMultilevel"/>
    <w:tmpl w:val="415E2E2E"/>
    <w:lvl w:ilvl="0" w:tplc="D1AE9C6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6B2F47CD"/>
    <w:multiLevelType w:val="hybridMultilevel"/>
    <w:tmpl w:val="0E7CF2CA"/>
    <w:lvl w:ilvl="0" w:tplc="826E5C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9F09C4"/>
    <w:multiLevelType w:val="hybridMultilevel"/>
    <w:tmpl w:val="8F44BF42"/>
    <w:lvl w:ilvl="0" w:tplc="722434C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7" w15:restartNumberingAfterBreak="0">
    <w:nsid w:val="70DE45A7"/>
    <w:multiLevelType w:val="hybridMultilevel"/>
    <w:tmpl w:val="5E1A89A4"/>
    <w:lvl w:ilvl="0" w:tplc="4E9E5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1"/>
  </w:num>
  <w:num w:numId="3">
    <w:abstractNumId w:val="23"/>
  </w:num>
  <w:num w:numId="4">
    <w:abstractNumId w:val="13"/>
  </w:num>
  <w:num w:numId="5">
    <w:abstractNumId w:val="27"/>
  </w:num>
  <w:num w:numId="6">
    <w:abstractNumId w:val="22"/>
  </w:num>
  <w:num w:numId="7">
    <w:abstractNumId w:val="18"/>
  </w:num>
  <w:num w:numId="8">
    <w:abstractNumId w:val="11"/>
  </w:num>
  <w:num w:numId="9">
    <w:abstractNumId w:val="4"/>
  </w:num>
  <w:num w:numId="10">
    <w:abstractNumId w:val="0"/>
  </w:num>
  <w:num w:numId="11">
    <w:abstractNumId w:val="20"/>
  </w:num>
  <w:num w:numId="12">
    <w:abstractNumId w:val="5"/>
  </w:num>
  <w:num w:numId="13">
    <w:abstractNumId w:val="1"/>
  </w:num>
  <w:num w:numId="14">
    <w:abstractNumId w:val="3"/>
  </w:num>
  <w:num w:numId="15">
    <w:abstractNumId w:val="24"/>
  </w:num>
  <w:num w:numId="16">
    <w:abstractNumId w:val="12"/>
  </w:num>
  <w:num w:numId="17">
    <w:abstractNumId w:val="25"/>
  </w:num>
  <w:num w:numId="18">
    <w:abstractNumId w:val="14"/>
  </w:num>
  <w:num w:numId="19">
    <w:abstractNumId w:val="26"/>
  </w:num>
  <w:num w:numId="20">
    <w:abstractNumId w:val="7"/>
  </w:num>
  <w:num w:numId="21">
    <w:abstractNumId w:val="19"/>
  </w:num>
  <w:num w:numId="22">
    <w:abstractNumId w:val="8"/>
  </w:num>
  <w:num w:numId="23">
    <w:abstractNumId w:val="15"/>
  </w:num>
  <w:num w:numId="24">
    <w:abstractNumId w:val="2"/>
  </w:num>
  <w:num w:numId="25">
    <w:abstractNumId w:val="9"/>
  </w:num>
  <w:num w:numId="26">
    <w:abstractNumId w:val="17"/>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F8"/>
    <w:rsid w:val="000023F5"/>
    <w:rsid w:val="00002F76"/>
    <w:rsid w:val="00035C5C"/>
    <w:rsid w:val="0006146F"/>
    <w:rsid w:val="00077B0E"/>
    <w:rsid w:val="0008644E"/>
    <w:rsid w:val="000D3230"/>
    <w:rsid w:val="000F313E"/>
    <w:rsid w:val="00154103"/>
    <w:rsid w:val="001861C2"/>
    <w:rsid w:val="001D3A31"/>
    <w:rsid w:val="001D4E0B"/>
    <w:rsid w:val="001F480D"/>
    <w:rsid w:val="00240C8D"/>
    <w:rsid w:val="0024780C"/>
    <w:rsid w:val="00247938"/>
    <w:rsid w:val="00262180"/>
    <w:rsid w:val="00265E4D"/>
    <w:rsid w:val="002B01A3"/>
    <w:rsid w:val="002F10BB"/>
    <w:rsid w:val="002F5851"/>
    <w:rsid w:val="003F2A7E"/>
    <w:rsid w:val="003F2E4C"/>
    <w:rsid w:val="00455EA6"/>
    <w:rsid w:val="0046074E"/>
    <w:rsid w:val="004902E4"/>
    <w:rsid w:val="004A6364"/>
    <w:rsid w:val="004B5318"/>
    <w:rsid w:val="004F3475"/>
    <w:rsid w:val="005027D6"/>
    <w:rsid w:val="005412AE"/>
    <w:rsid w:val="005461FF"/>
    <w:rsid w:val="00582A01"/>
    <w:rsid w:val="00584A74"/>
    <w:rsid w:val="005A188F"/>
    <w:rsid w:val="005C52C0"/>
    <w:rsid w:val="005F2D5A"/>
    <w:rsid w:val="00624FE3"/>
    <w:rsid w:val="006823FC"/>
    <w:rsid w:val="00683A8E"/>
    <w:rsid w:val="0068566F"/>
    <w:rsid w:val="00697E72"/>
    <w:rsid w:val="006F37DC"/>
    <w:rsid w:val="006F710E"/>
    <w:rsid w:val="007710F7"/>
    <w:rsid w:val="00773DC9"/>
    <w:rsid w:val="0077792F"/>
    <w:rsid w:val="007E1C6B"/>
    <w:rsid w:val="008106C8"/>
    <w:rsid w:val="0081079B"/>
    <w:rsid w:val="008128F4"/>
    <w:rsid w:val="00814B6F"/>
    <w:rsid w:val="008917FB"/>
    <w:rsid w:val="008A1B9B"/>
    <w:rsid w:val="008C241E"/>
    <w:rsid w:val="008D04A2"/>
    <w:rsid w:val="00942117"/>
    <w:rsid w:val="009B04F1"/>
    <w:rsid w:val="009B4B6B"/>
    <w:rsid w:val="00A116EF"/>
    <w:rsid w:val="00A52A08"/>
    <w:rsid w:val="00B13784"/>
    <w:rsid w:val="00B24835"/>
    <w:rsid w:val="00B3470C"/>
    <w:rsid w:val="00B517F1"/>
    <w:rsid w:val="00B801EB"/>
    <w:rsid w:val="00B96380"/>
    <w:rsid w:val="00BE6B42"/>
    <w:rsid w:val="00BF3DDF"/>
    <w:rsid w:val="00C07C0D"/>
    <w:rsid w:val="00C14107"/>
    <w:rsid w:val="00C4032C"/>
    <w:rsid w:val="00C73187"/>
    <w:rsid w:val="00CF4628"/>
    <w:rsid w:val="00D82F1F"/>
    <w:rsid w:val="00D853B1"/>
    <w:rsid w:val="00D86A24"/>
    <w:rsid w:val="00DC47F3"/>
    <w:rsid w:val="00DD532B"/>
    <w:rsid w:val="00DE5830"/>
    <w:rsid w:val="00DF68FE"/>
    <w:rsid w:val="00E33566"/>
    <w:rsid w:val="00E54902"/>
    <w:rsid w:val="00E63792"/>
    <w:rsid w:val="00E65CF1"/>
    <w:rsid w:val="00E86EBD"/>
    <w:rsid w:val="00EA2EF8"/>
    <w:rsid w:val="00EB26A6"/>
    <w:rsid w:val="00EF13C5"/>
    <w:rsid w:val="00EF276A"/>
    <w:rsid w:val="00F178BA"/>
    <w:rsid w:val="00F238C1"/>
    <w:rsid w:val="00F32257"/>
    <w:rsid w:val="00F61025"/>
    <w:rsid w:val="00F83B91"/>
    <w:rsid w:val="00F862BE"/>
    <w:rsid w:val="00F9560A"/>
    <w:rsid w:val="00FB4ADF"/>
    <w:rsid w:val="00FD66CB"/>
    <w:rsid w:val="00FF3304"/>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F688B3"/>
  <w15:chartTrackingRefBased/>
  <w15:docId w15:val="{4720E9B7-8949-4321-9B32-DCCF7B10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83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80D"/>
    <w:pPr>
      <w:ind w:leftChars="400" w:left="840"/>
    </w:pPr>
  </w:style>
  <w:style w:type="paragraph" w:styleId="a4">
    <w:name w:val="Date"/>
    <w:basedOn w:val="a"/>
    <w:next w:val="a"/>
    <w:link w:val="a5"/>
    <w:semiHidden/>
    <w:rsid w:val="00582A01"/>
    <w:rPr>
      <w:rFonts w:ascii="Century" w:eastAsia="ＭＳ 明朝" w:hAnsi="Century" w:cs="Times New Roman"/>
      <w:szCs w:val="24"/>
    </w:rPr>
  </w:style>
  <w:style w:type="character" w:customStyle="1" w:styleId="a5">
    <w:name w:val="日付 (文字)"/>
    <w:basedOn w:val="a0"/>
    <w:link w:val="a4"/>
    <w:semiHidden/>
    <w:rsid w:val="00582A01"/>
    <w:rPr>
      <w:rFonts w:ascii="Century" w:eastAsia="ＭＳ 明朝" w:hAnsi="Century" w:cs="Times New Roman"/>
      <w:sz w:val="22"/>
      <w:szCs w:val="24"/>
    </w:rPr>
  </w:style>
  <w:style w:type="paragraph" w:styleId="a6">
    <w:name w:val="Balloon Text"/>
    <w:basedOn w:val="a"/>
    <w:link w:val="a7"/>
    <w:uiPriority w:val="99"/>
    <w:semiHidden/>
    <w:unhideWhenUsed/>
    <w:rsid w:val="00582A0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82A01"/>
    <w:rPr>
      <w:rFonts w:asciiTheme="majorHAnsi" w:eastAsiaTheme="majorEastAsia" w:hAnsiTheme="majorHAnsi" w:cstheme="majorBidi"/>
      <w:sz w:val="18"/>
      <w:szCs w:val="18"/>
    </w:rPr>
  </w:style>
  <w:style w:type="paragraph" w:styleId="a8">
    <w:name w:val="header"/>
    <w:basedOn w:val="a"/>
    <w:link w:val="a9"/>
    <w:uiPriority w:val="99"/>
    <w:unhideWhenUsed/>
    <w:rsid w:val="00B24835"/>
    <w:pPr>
      <w:tabs>
        <w:tab w:val="center" w:pos="4252"/>
        <w:tab w:val="right" w:pos="8504"/>
      </w:tabs>
      <w:snapToGrid w:val="0"/>
    </w:pPr>
  </w:style>
  <w:style w:type="character" w:customStyle="1" w:styleId="a9">
    <w:name w:val="ヘッダー (文字)"/>
    <w:basedOn w:val="a0"/>
    <w:link w:val="a8"/>
    <w:uiPriority w:val="99"/>
    <w:rsid w:val="00B24835"/>
  </w:style>
  <w:style w:type="paragraph" w:styleId="aa">
    <w:name w:val="footer"/>
    <w:basedOn w:val="a"/>
    <w:link w:val="ab"/>
    <w:uiPriority w:val="99"/>
    <w:unhideWhenUsed/>
    <w:rsid w:val="00B24835"/>
    <w:pPr>
      <w:tabs>
        <w:tab w:val="center" w:pos="4252"/>
        <w:tab w:val="right" w:pos="8504"/>
      </w:tabs>
      <w:snapToGrid w:val="0"/>
    </w:pPr>
  </w:style>
  <w:style w:type="character" w:customStyle="1" w:styleId="ab">
    <w:name w:val="フッター (文字)"/>
    <w:basedOn w:val="a0"/>
    <w:link w:val="aa"/>
    <w:uiPriority w:val="99"/>
    <w:rsid w:val="00B24835"/>
  </w:style>
  <w:style w:type="table" w:styleId="ac">
    <w:name w:val="Table Grid"/>
    <w:basedOn w:val="a1"/>
    <w:uiPriority w:val="39"/>
    <w:rsid w:val="005C5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710F7"/>
    <w:rPr>
      <w:sz w:val="18"/>
      <w:szCs w:val="18"/>
    </w:rPr>
  </w:style>
  <w:style w:type="paragraph" w:styleId="ae">
    <w:name w:val="annotation text"/>
    <w:basedOn w:val="a"/>
    <w:link w:val="af"/>
    <w:uiPriority w:val="99"/>
    <w:semiHidden/>
    <w:unhideWhenUsed/>
    <w:rsid w:val="007710F7"/>
    <w:pPr>
      <w:jc w:val="left"/>
    </w:pPr>
  </w:style>
  <w:style w:type="character" w:customStyle="1" w:styleId="af">
    <w:name w:val="コメント文字列 (文字)"/>
    <w:basedOn w:val="a0"/>
    <w:link w:val="ae"/>
    <w:uiPriority w:val="99"/>
    <w:semiHidden/>
    <w:rsid w:val="007710F7"/>
    <w:rPr>
      <w:sz w:val="22"/>
    </w:rPr>
  </w:style>
  <w:style w:type="paragraph" w:styleId="af0">
    <w:name w:val="annotation subject"/>
    <w:basedOn w:val="ae"/>
    <w:next w:val="ae"/>
    <w:link w:val="af1"/>
    <w:uiPriority w:val="99"/>
    <w:semiHidden/>
    <w:unhideWhenUsed/>
    <w:rsid w:val="007710F7"/>
    <w:rPr>
      <w:b/>
      <w:bCs/>
    </w:rPr>
  </w:style>
  <w:style w:type="character" w:customStyle="1" w:styleId="af1">
    <w:name w:val="コメント内容 (文字)"/>
    <w:basedOn w:val="af"/>
    <w:link w:val="af0"/>
    <w:uiPriority w:val="99"/>
    <w:semiHidden/>
    <w:rsid w:val="007710F7"/>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soumu11(fujisawa)</dc:creator>
  <cp:keywords/>
  <dc:description/>
  <cp:lastModifiedBy>naganos-d002</cp:lastModifiedBy>
  <cp:revision>3</cp:revision>
  <cp:lastPrinted>2020-03-18T02:57:00Z</cp:lastPrinted>
  <dcterms:created xsi:type="dcterms:W3CDTF">2020-03-19T04:21:00Z</dcterms:created>
  <dcterms:modified xsi:type="dcterms:W3CDTF">2020-12-21T01:35:00Z</dcterms:modified>
</cp:coreProperties>
</file>